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A2C8F" w14:textId="77777777" w:rsidR="0012153F" w:rsidRPr="00DF51BE" w:rsidRDefault="0012153F" w:rsidP="00166A85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DF51BE">
        <w:rPr>
          <w:rFonts w:ascii="Arial" w:hAnsi="Arial" w:cs="Arial"/>
          <w:b/>
          <w:i/>
          <w:sz w:val="20"/>
          <w:szCs w:val="20"/>
        </w:rPr>
        <w:t>ZAPISNIK</w:t>
      </w:r>
    </w:p>
    <w:p w14:paraId="763C1B53" w14:textId="77777777" w:rsidR="00166A85" w:rsidRPr="00DF51BE" w:rsidRDefault="00166A85" w:rsidP="00166A85">
      <w:pPr>
        <w:rPr>
          <w:rFonts w:ascii="Arial" w:hAnsi="Arial" w:cs="Arial"/>
          <w:sz w:val="20"/>
          <w:szCs w:val="20"/>
        </w:rPr>
      </w:pPr>
    </w:p>
    <w:p w14:paraId="7AF133E3" w14:textId="36D5A976" w:rsidR="0012153F" w:rsidRPr="00DF51BE" w:rsidRDefault="00B87C92" w:rsidP="00246BA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B86AD3">
        <w:rPr>
          <w:rFonts w:ascii="Arial" w:hAnsi="Arial" w:cs="Arial"/>
          <w:sz w:val="20"/>
          <w:szCs w:val="20"/>
        </w:rPr>
        <w:t xml:space="preserve">. </w:t>
      </w:r>
      <w:r w:rsidR="00BA184A">
        <w:rPr>
          <w:rFonts w:ascii="Arial" w:hAnsi="Arial" w:cs="Arial"/>
          <w:sz w:val="20"/>
          <w:szCs w:val="20"/>
        </w:rPr>
        <w:t>redov</w:t>
      </w:r>
      <w:bookmarkStart w:id="0" w:name="_GoBack"/>
      <w:bookmarkEnd w:id="0"/>
      <w:r w:rsidR="00BA184A">
        <w:rPr>
          <w:rFonts w:ascii="Arial" w:hAnsi="Arial" w:cs="Arial"/>
          <w:sz w:val="20"/>
          <w:szCs w:val="20"/>
        </w:rPr>
        <w:t>ite</w:t>
      </w:r>
      <w:r w:rsidR="002D630B" w:rsidRPr="00DF51BE">
        <w:rPr>
          <w:rFonts w:ascii="Arial" w:hAnsi="Arial" w:cs="Arial"/>
          <w:sz w:val="20"/>
          <w:szCs w:val="20"/>
        </w:rPr>
        <w:t xml:space="preserve"> </w:t>
      </w:r>
      <w:r w:rsidR="001062A7" w:rsidRPr="00DF51BE">
        <w:rPr>
          <w:rFonts w:ascii="Arial" w:hAnsi="Arial" w:cs="Arial"/>
          <w:sz w:val="20"/>
          <w:szCs w:val="20"/>
        </w:rPr>
        <w:t>s</w:t>
      </w:r>
      <w:r w:rsidR="0012153F" w:rsidRPr="00DF51BE">
        <w:rPr>
          <w:rFonts w:ascii="Arial" w:hAnsi="Arial" w:cs="Arial"/>
          <w:sz w:val="20"/>
          <w:szCs w:val="20"/>
        </w:rPr>
        <w:t>jednice Akademijskog vijeća</w:t>
      </w:r>
      <w:r w:rsidR="001B0F53" w:rsidRPr="00DF51BE">
        <w:rPr>
          <w:rFonts w:ascii="Arial" w:hAnsi="Arial" w:cs="Arial"/>
          <w:sz w:val="20"/>
          <w:szCs w:val="20"/>
        </w:rPr>
        <w:t xml:space="preserve"> u akad. god. 20</w:t>
      </w:r>
      <w:r w:rsidR="001C02D8" w:rsidRPr="00DF51BE">
        <w:rPr>
          <w:rFonts w:ascii="Arial" w:hAnsi="Arial" w:cs="Arial"/>
          <w:sz w:val="20"/>
          <w:szCs w:val="20"/>
        </w:rPr>
        <w:t>1</w:t>
      </w:r>
      <w:r w:rsidR="00C36696">
        <w:rPr>
          <w:rFonts w:ascii="Arial" w:hAnsi="Arial" w:cs="Arial"/>
          <w:sz w:val="20"/>
          <w:szCs w:val="20"/>
        </w:rPr>
        <w:t>4</w:t>
      </w:r>
      <w:r w:rsidR="001B0F53" w:rsidRPr="00DF51BE">
        <w:rPr>
          <w:rFonts w:ascii="Arial" w:hAnsi="Arial" w:cs="Arial"/>
          <w:sz w:val="20"/>
          <w:szCs w:val="20"/>
        </w:rPr>
        <w:t>./201</w:t>
      </w:r>
      <w:r w:rsidR="00C36696">
        <w:rPr>
          <w:rFonts w:ascii="Arial" w:hAnsi="Arial" w:cs="Arial"/>
          <w:sz w:val="20"/>
          <w:szCs w:val="20"/>
        </w:rPr>
        <w:t>5</w:t>
      </w:r>
      <w:r w:rsidR="001B0F53" w:rsidRPr="00DF51BE">
        <w:rPr>
          <w:rFonts w:ascii="Arial" w:hAnsi="Arial" w:cs="Arial"/>
          <w:sz w:val="20"/>
          <w:szCs w:val="20"/>
        </w:rPr>
        <w:t>.</w:t>
      </w:r>
      <w:r w:rsidR="0012153F" w:rsidRPr="00DF51BE">
        <w:rPr>
          <w:rFonts w:ascii="Arial" w:hAnsi="Arial" w:cs="Arial"/>
          <w:sz w:val="20"/>
          <w:szCs w:val="20"/>
        </w:rPr>
        <w:t xml:space="preserve"> Akademije dramske </w:t>
      </w:r>
      <w:r w:rsidR="00246BAF" w:rsidRPr="00DF51BE">
        <w:rPr>
          <w:rFonts w:ascii="Arial" w:hAnsi="Arial" w:cs="Arial"/>
          <w:sz w:val="20"/>
          <w:szCs w:val="20"/>
        </w:rPr>
        <w:t>u</w:t>
      </w:r>
      <w:r w:rsidR="0012153F" w:rsidRPr="00DF51BE">
        <w:rPr>
          <w:rFonts w:ascii="Arial" w:hAnsi="Arial" w:cs="Arial"/>
          <w:sz w:val="20"/>
          <w:szCs w:val="20"/>
        </w:rPr>
        <w:t xml:space="preserve">mjetnosti održane </w:t>
      </w:r>
      <w:r>
        <w:rPr>
          <w:rFonts w:ascii="Arial" w:hAnsi="Arial" w:cs="Arial"/>
          <w:sz w:val="20"/>
          <w:szCs w:val="20"/>
        </w:rPr>
        <w:t>14</w:t>
      </w:r>
      <w:r w:rsidR="0012153F" w:rsidRPr="00DF51BE">
        <w:rPr>
          <w:rFonts w:ascii="Arial" w:hAnsi="Arial" w:cs="Arial"/>
          <w:sz w:val="20"/>
          <w:szCs w:val="20"/>
        </w:rPr>
        <w:t>.</w:t>
      </w:r>
      <w:r w:rsidR="0050325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7</w:t>
      </w:r>
      <w:r w:rsidR="0012153F" w:rsidRPr="00DF51BE">
        <w:rPr>
          <w:rFonts w:ascii="Arial" w:hAnsi="Arial" w:cs="Arial"/>
          <w:sz w:val="20"/>
          <w:szCs w:val="20"/>
        </w:rPr>
        <w:t>.20</w:t>
      </w:r>
      <w:r w:rsidR="0031585E" w:rsidRPr="00DF51BE">
        <w:rPr>
          <w:rFonts w:ascii="Arial" w:hAnsi="Arial" w:cs="Arial"/>
          <w:sz w:val="20"/>
          <w:szCs w:val="20"/>
        </w:rPr>
        <w:t>1</w:t>
      </w:r>
      <w:r w:rsidR="00503258">
        <w:rPr>
          <w:rFonts w:ascii="Arial" w:hAnsi="Arial" w:cs="Arial"/>
          <w:sz w:val="20"/>
          <w:szCs w:val="20"/>
        </w:rPr>
        <w:t>5</w:t>
      </w:r>
      <w:r w:rsidR="0012153F" w:rsidRPr="00DF51BE">
        <w:rPr>
          <w:rFonts w:ascii="Arial" w:hAnsi="Arial" w:cs="Arial"/>
          <w:sz w:val="20"/>
          <w:szCs w:val="20"/>
        </w:rPr>
        <w:t xml:space="preserve">. u </w:t>
      </w:r>
      <w:r w:rsidR="006805B7">
        <w:rPr>
          <w:rFonts w:ascii="Arial" w:hAnsi="Arial" w:cs="Arial"/>
          <w:sz w:val="20"/>
          <w:szCs w:val="20"/>
        </w:rPr>
        <w:t>8</w:t>
      </w:r>
      <w:r w:rsidR="002D630B" w:rsidRPr="00DF51BE">
        <w:rPr>
          <w:rFonts w:ascii="Arial" w:hAnsi="Arial" w:cs="Arial"/>
          <w:sz w:val="20"/>
          <w:szCs w:val="20"/>
        </w:rPr>
        <w:t>,00</w:t>
      </w:r>
      <w:r w:rsidR="0012153F" w:rsidRPr="00DF51BE">
        <w:rPr>
          <w:rFonts w:ascii="Arial" w:hAnsi="Arial" w:cs="Arial"/>
          <w:sz w:val="20"/>
          <w:szCs w:val="20"/>
        </w:rPr>
        <w:t xml:space="preserve"> sati u </w:t>
      </w:r>
      <w:r w:rsidR="00D21990" w:rsidRPr="00DF51BE">
        <w:rPr>
          <w:rFonts w:ascii="Arial" w:hAnsi="Arial" w:cs="Arial"/>
          <w:sz w:val="20"/>
          <w:szCs w:val="20"/>
        </w:rPr>
        <w:t>sobi 202</w:t>
      </w:r>
      <w:r w:rsidR="0012153F" w:rsidRPr="00DF51BE">
        <w:rPr>
          <w:rFonts w:ascii="Arial" w:hAnsi="Arial" w:cs="Arial"/>
          <w:sz w:val="20"/>
          <w:szCs w:val="20"/>
        </w:rPr>
        <w:t>.</w:t>
      </w:r>
      <w:r w:rsidR="004A171A" w:rsidRPr="004A171A">
        <w:rPr>
          <w:rFonts w:ascii="Arial" w:hAnsi="Arial" w:cs="Arial"/>
          <w:sz w:val="20"/>
          <w:szCs w:val="20"/>
        </w:rPr>
        <w:t xml:space="preserve"> </w:t>
      </w:r>
    </w:p>
    <w:p w14:paraId="12608BAC" w14:textId="7BD20759" w:rsidR="000079F6" w:rsidRPr="00E55C3D" w:rsidRDefault="0012153F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Prisutni:</w:t>
      </w:r>
      <w:r w:rsidR="00FB2ADA" w:rsidRPr="00DF51BE">
        <w:rPr>
          <w:rFonts w:ascii="Arial" w:hAnsi="Arial" w:cs="Arial"/>
          <w:sz w:val="20"/>
          <w:szCs w:val="20"/>
        </w:rPr>
        <w:t xml:space="preserve"> </w:t>
      </w:r>
      <w:r w:rsidR="00846F87" w:rsidRPr="00E55C3D">
        <w:rPr>
          <w:rFonts w:ascii="Arial" w:hAnsi="Arial" w:cs="Arial"/>
          <w:sz w:val="20"/>
          <w:szCs w:val="20"/>
        </w:rPr>
        <w:t xml:space="preserve">prof. Baletić, </w:t>
      </w:r>
      <w:r w:rsidR="000E6A5B">
        <w:rPr>
          <w:rFonts w:ascii="Arial" w:hAnsi="Arial" w:cs="Arial"/>
          <w:sz w:val="20"/>
          <w:szCs w:val="20"/>
        </w:rPr>
        <w:t xml:space="preserve">asis. Bajc, </w:t>
      </w:r>
      <w:r w:rsidR="002A7625">
        <w:rPr>
          <w:rFonts w:ascii="Arial" w:hAnsi="Arial" w:cs="Arial"/>
          <w:sz w:val="20"/>
          <w:szCs w:val="20"/>
        </w:rPr>
        <w:t xml:space="preserve">asis. Bijelić, </w:t>
      </w:r>
      <w:r w:rsidR="00503258" w:rsidRPr="00E55C3D">
        <w:rPr>
          <w:rFonts w:ascii="Arial" w:hAnsi="Arial" w:cs="Arial"/>
          <w:sz w:val="20"/>
          <w:szCs w:val="20"/>
        </w:rPr>
        <w:t xml:space="preserve">doc. Biljan Pušić, </w:t>
      </w:r>
      <w:r w:rsidR="002A7625" w:rsidRPr="00E55C3D">
        <w:rPr>
          <w:rFonts w:ascii="Arial" w:hAnsi="Arial" w:cs="Arial"/>
          <w:sz w:val="20"/>
          <w:szCs w:val="20"/>
        </w:rPr>
        <w:t>asis. Blagović,</w:t>
      </w:r>
      <w:r w:rsidR="002A7625" w:rsidRPr="00C074CD">
        <w:rPr>
          <w:rFonts w:ascii="Arial" w:hAnsi="Arial" w:cs="Arial"/>
          <w:sz w:val="20"/>
          <w:szCs w:val="20"/>
        </w:rPr>
        <w:t xml:space="preserve"> </w:t>
      </w:r>
      <w:r w:rsidR="0036467B" w:rsidRPr="00E55C3D">
        <w:rPr>
          <w:rFonts w:ascii="Arial" w:hAnsi="Arial" w:cs="Arial"/>
          <w:sz w:val="20"/>
          <w:szCs w:val="20"/>
        </w:rPr>
        <w:t>prof. Botica Brešan</w:t>
      </w:r>
      <w:r w:rsidR="0036467B">
        <w:rPr>
          <w:rFonts w:ascii="Arial" w:hAnsi="Arial" w:cs="Arial"/>
          <w:sz w:val="20"/>
          <w:szCs w:val="20"/>
        </w:rPr>
        <w:t>,</w:t>
      </w:r>
      <w:r w:rsidR="0036467B" w:rsidRPr="00E55C3D">
        <w:rPr>
          <w:rFonts w:ascii="Arial" w:hAnsi="Arial" w:cs="Arial"/>
          <w:sz w:val="20"/>
          <w:szCs w:val="20"/>
        </w:rPr>
        <w:t xml:space="preserve"> pred. Brčić, </w:t>
      </w:r>
      <w:r w:rsidR="000E6A5B" w:rsidRPr="00E55C3D">
        <w:rPr>
          <w:rFonts w:ascii="Arial" w:hAnsi="Arial" w:cs="Arial"/>
          <w:sz w:val="20"/>
          <w:szCs w:val="20"/>
        </w:rPr>
        <w:t xml:space="preserve">prof. Brezovec, </w:t>
      </w:r>
      <w:r w:rsidR="0036467B" w:rsidRPr="00E55C3D">
        <w:rPr>
          <w:rFonts w:ascii="Arial" w:hAnsi="Arial" w:cs="Arial"/>
          <w:sz w:val="20"/>
          <w:szCs w:val="20"/>
        </w:rPr>
        <w:t xml:space="preserve">prof. Bukvić, </w:t>
      </w:r>
      <w:r w:rsidR="00B87C92" w:rsidRPr="00E55C3D">
        <w:rPr>
          <w:rFonts w:ascii="Arial" w:hAnsi="Arial" w:cs="Arial"/>
          <w:sz w:val="20"/>
          <w:szCs w:val="20"/>
        </w:rPr>
        <w:t>doc. Crnojević Carić</w:t>
      </w:r>
      <w:r w:rsidR="00B87C92">
        <w:rPr>
          <w:rFonts w:ascii="Arial" w:hAnsi="Arial" w:cs="Arial"/>
          <w:sz w:val="20"/>
          <w:szCs w:val="20"/>
        </w:rPr>
        <w:t>,</w:t>
      </w:r>
      <w:r w:rsidR="00B87C92" w:rsidRPr="00E55C3D">
        <w:rPr>
          <w:rFonts w:ascii="Arial" w:hAnsi="Arial" w:cs="Arial"/>
          <w:sz w:val="20"/>
          <w:szCs w:val="20"/>
        </w:rPr>
        <w:t xml:space="preserve"> </w:t>
      </w:r>
      <w:r w:rsidR="00C36696">
        <w:rPr>
          <w:rFonts w:ascii="Arial" w:hAnsi="Arial" w:cs="Arial"/>
          <w:sz w:val="20"/>
          <w:szCs w:val="20"/>
        </w:rPr>
        <w:t xml:space="preserve">doc. Devlahović, </w:t>
      </w:r>
      <w:r w:rsidR="007419DB" w:rsidRPr="00E55C3D">
        <w:rPr>
          <w:rFonts w:ascii="Arial" w:hAnsi="Arial" w:cs="Arial"/>
          <w:sz w:val="20"/>
          <w:szCs w:val="20"/>
        </w:rPr>
        <w:t xml:space="preserve">prof. Fruk, </w:t>
      </w:r>
      <w:r w:rsidR="00B87C92" w:rsidRPr="00E55C3D">
        <w:rPr>
          <w:rFonts w:ascii="Arial" w:hAnsi="Arial" w:cs="Arial"/>
          <w:sz w:val="20"/>
          <w:szCs w:val="20"/>
        </w:rPr>
        <w:t xml:space="preserve">doc. Govedić, </w:t>
      </w:r>
      <w:r w:rsidR="007419DB" w:rsidRPr="00E55C3D">
        <w:rPr>
          <w:rFonts w:ascii="Arial" w:hAnsi="Arial" w:cs="Arial"/>
          <w:sz w:val="20"/>
          <w:szCs w:val="20"/>
        </w:rPr>
        <w:t>prof. Ilijić,</w:t>
      </w:r>
      <w:r w:rsidR="007419DB">
        <w:rPr>
          <w:rFonts w:ascii="Arial" w:hAnsi="Arial" w:cs="Arial"/>
          <w:sz w:val="20"/>
          <w:szCs w:val="20"/>
        </w:rPr>
        <w:t xml:space="preserve"> </w:t>
      </w:r>
      <w:r w:rsidR="003C29B1" w:rsidRPr="00E55C3D">
        <w:rPr>
          <w:rFonts w:ascii="Arial" w:hAnsi="Arial" w:cs="Arial"/>
          <w:sz w:val="20"/>
          <w:szCs w:val="20"/>
        </w:rPr>
        <w:t xml:space="preserve">doc. Jeličić, </w:t>
      </w:r>
      <w:r w:rsidR="00B87C92">
        <w:rPr>
          <w:rFonts w:ascii="Arial" w:hAnsi="Arial" w:cs="Arial"/>
          <w:sz w:val="20"/>
          <w:szCs w:val="20"/>
        </w:rPr>
        <w:t xml:space="preserve">doc. Jurić, asis. Jušić, </w:t>
      </w:r>
      <w:r w:rsidR="00B87C92" w:rsidRPr="00E55C3D">
        <w:rPr>
          <w:rFonts w:ascii="Arial" w:hAnsi="Arial" w:cs="Arial"/>
          <w:sz w:val="20"/>
          <w:szCs w:val="20"/>
        </w:rPr>
        <w:t xml:space="preserve">prof. Kolbas, </w:t>
      </w:r>
      <w:r w:rsidR="00B87C92">
        <w:rPr>
          <w:rFonts w:ascii="Arial" w:hAnsi="Arial" w:cs="Arial"/>
          <w:sz w:val="20"/>
          <w:szCs w:val="20"/>
        </w:rPr>
        <w:t>prof</w:t>
      </w:r>
      <w:r w:rsidR="00EE2998" w:rsidRPr="00E55C3D">
        <w:rPr>
          <w:rFonts w:ascii="Arial" w:hAnsi="Arial" w:cs="Arial"/>
          <w:sz w:val="20"/>
          <w:szCs w:val="20"/>
        </w:rPr>
        <w:t xml:space="preserve">. Kovač Carić, </w:t>
      </w:r>
      <w:r w:rsidR="00D754F4" w:rsidRPr="00E55C3D">
        <w:rPr>
          <w:rFonts w:ascii="Arial" w:hAnsi="Arial" w:cs="Arial"/>
          <w:sz w:val="20"/>
          <w:szCs w:val="20"/>
        </w:rPr>
        <w:t xml:space="preserve">doc. Lacko, </w:t>
      </w:r>
      <w:r w:rsidR="0036467B" w:rsidRPr="00E55C3D">
        <w:rPr>
          <w:rFonts w:ascii="Arial" w:hAnsi="Arial" w:cs="Arial"/>
          <w:sz w:val="20"/>
          <w:szCs w:val="20"/>
        </w:rPr>
        <w:t xml:space="preserve">doc. Linta, </w:t>
      </w:r>
      <w:r w:rsidR="00B87C92" w:rsidRPr="00E55C3D">
        <w:rPr>
          <w:rFonts w:ascii="Arial" w:hAnsi="Arial" w:cs="Arial"/>
          <w:sz w:val="20"/>
          <w:szCs w:val="20"/>
        </w:rPr>
        <w:t>prof. Lukić</w:t>
      </w:r>
      <w:r w:rsidR="00B87C92">
        <w:rPr>
          <w:rFonts w:ascii="Arial" w:hAnsi="Arial" w:cs="Arial"/>
          <w:sz w:val="20"/>
          <w:szCs w:val="20"/>
        </w:rPr>
        <w:t>,</w:t>
      </w:r>
      <w:r w:rsidR="00B87C92" w:rsidRPr="000E6A5B">
        <w:rPr>
          <w:rFonts w:ascii="Arial" w:hAnsi="Arial" w:cs="Arial"/>
          <w:sz w:val="20"/>
          <w:szCs w:val="20"/>
        </w:rPr>
        <w:t xml:space="preserve"> </w:t>
      </w:r>
      <w:r w:rsidR="00B87C92">
        <w:rPr>
          <w:rFonts w:ascii="Arial" w:hAnsi="Arial" w:cs="Arial"/>
          <w:sz w:val="20"/>
          <w:szCs w:val="20"/>
        </w:rPr>
        <w:t xml:space="preserve">asis. Manojlović, </w:t>
      </w:r>
      <w:r w:rsidR="007419DB" w:rsidRPr="00E55C3D">
        <w:rPr>
          <w:rFonts w:ascii="Arial" w:hAnsi="Arial" w:cs="Arial"/>
          <w:sz w:val="20"/>
          <w:szCs w:val="20"/>
        </w:rPr>
        <w:t>prof. Medvešek, prof. Miošić</w:t>
      </w:r>
      <w:r w:rsidR="007419DB">
        <w:rPr>
          <w:rFonts w:ascii="Arial" w:hAnsi="Arial" w:cs="Arial"/>
          <w:sz w:val="20"/>
          <w:szCs w:val="20"/>
        </w:rPr>
        <w:t>,</w:t>
      </w:r>
      <w:r w:rsidR="007419DB" w:rsidRPr="00DF51BE">
        <w:rPr>
          <w:rFonts w:ascii="Arial" w:hAnsi="Arial" w:cs="Arial"/>
          <w:sz w:val="20"/>
          <w:szCs w:val="20"/>
        </w:rPr>
        <w:t xml:space="preserve"> </w:t>
      </w:r>
      <w:r w:rsidR="007419DB">
        <w:rPr>
          <w:rFonts w:ascii="Arial" w:hAnsi="Arial" w:cs="Arial"/>
          <w:sz w:val="20"/>
          <w:szCs w:val="20"/>
        </w:rPr>
        <w:t>doc</w:t>
      </w:r>
      <w:r w:rsidR="00EE2998" w:rsidRPr="00E55C3D">
        <w:rPr>
          <w:rFonts w:ascii="Arial" w:hAnsi="Arial" w:cs="Arial"/>
          <w:sz w:val="20"/>
          <w:szCs w:val="20"/>
        </w:rPr>
        <w:t xml:space="preserve">. Modrić, </w:t>
      </w:r>
      <w:r w:rsidR="00504B08" w:rsidRPr="00E55C3D">
        <w:rPr>
          <w:rFonts w:ascii="Arial" w:hAnsi="Arial" w:cs="Arial"/>
          <w:sz w:val="20"/>
          <w:szCs w:val="20"/>
        </w:rPr>
        <w:t>prof. Ostojić,</w:t>
      </w:r>
      <w:r w:rsidR="00504B08">
        <w:rPr>
          <w:rFonts w:ascii="Arial" w:hAnsi="Arial" w:cs="Arial"/>
          <w:sz w:val="20"/>
          <w:szCs w:val="20"/>
        </w:rPr>
        <w:t xml:space="preserve"> </w:t>
      </w:r>
      <w:r w:rsidR="00B87C92" w:rsidRPr="00E55C3D">
        <w:rPr>
          <w:rFonts w:ascii="Arial" w:hAnsi="Arial" w:cs="Arial"/>
          <w:sz w:val="20"/>
          <w:szCs w:val="20"/>
        </w:rPr>
        <w:t xml:space="preserve">doc. Pavković, </w:t>
      </w:r>
      <w:r w:rsidR="00B87C92">
        <w:rPr>
          <w:rFonts w:ascii="Arial" w:hAnsi="Arial" w:cs="Arial"/>
          <w:sz w:val="20"/>
          <w:szCs w:val="20"/>
        </w:rPr>
        <w:t>znan. nov. Pavlić, prof</w:t>
      </w:r>
      <w:r w:rsidR="00B87C92" w:rsidRPr="00E55C3D">
        <w:rPr>
          <w:rFonts w:ascii="Arial" w:hAnsi="Arial" w:cs="Arial"/>
          <w:sz w:val="20"/>
          <w:szCs w:val="20"/>
        </w:rPr>
        <w:t xml:space="preserve">. Perković, </w:t>
      </w:r>
      <w:r w:rsidR="000E6A5B" w:rsidRPr="00E55C3D">
        <w:rPr>
          <w:rFonts w:ascii="Arial" w:hAnsi="Arial" w:cs="Arial"/>
          <w:sz w:val="20"/>
          <w:szCs w:val="20"/>
        </w:rPr>
        <w:t xml:space="preserve">doc. Petković, </w:t>
      </w:r>
      <w:r w:rsidR="00AC5C95" w:rsidRPr="00E55C3D">
        <w:rPr>
          <w:rFonts w:ascii="Arial" w:hAnsi="Arial" w:cs="Arial"/>
          <w:sz w:val="20"/>
          <w:szCs w:val="20"/>
        </w:rPr>
        <w:t>asis. Petković Liker,</w:t>
      </w:r>
      <w:r w:rsidR="00AC5C95">
        <w:rPr>
          <w:rFonts w:ascii="Arial" w:hAnsi="Arial" w:cs="Arial"/>
          <w:sz w:val="20"/>
          <w:szCs w:val="20"/>
        </w:rPr>
        <w:t xml:space="preserve"> </w:t>
      </w:r>
      <w:r w:rsidR="00C074CD" w:rsidRPr="00E55C3D">
        <w:rPr>
          <w:rFonts w:ascii="Arial" w:hAnsi="Arial" w:cs="Arial"/>
          <w:sz w:val="20"/>
          <w:szCs w:val="20"/>
        </w:rPr>
        <w:t xml:space="preserve">prof. Petlevski, </w:t>
      </w:r>
      <w:r w:rsidR="00EE2998" w:rsidRPr="00E55C3D">
        <w:rPr>
          <w:rFonts w:ascii="Arial" w:hAnsi="Arial" w:cs="Arial"/>
          <w:sz w:val="20"/>
          <w:szCs w:val="20"/>
        </w:rPr>
        <w:t xml:space="preserve">prof. Popović, </w:t>
      </w:r>
      <w:r w:rsidR="0036467B" w:rsidRPr="00DF51BE">
        <w:rPr>
          <w:rFonts w:ascii="Arial" w:hAnsi="Arial" w:cs="Arial"/>
          <w:sz w:val="20"/>
          <w:szCs w:val="20"/>
        </w:rPr>
        <w:t>prof. Prohić,</w:t>
      </w:r>
      <w:r w:rsidR="0036467B">
        <w:rPr>
          <w:rFonts w:ascii="Arial" w:hAnsi="Arial" w:cs="Arial"/>
          <w:sz w:val="20"/>
          <w:szCs w:val="20"/>
        </w:rPr>
        <w:t xml:space="preserve"> </w:t>
      </w:r>
      <w:r w:rsidR="000E6A5B" w:rsidRPr="00E55C3D">
        <w:rPr>
          <w:rFonts w:ascii="Arial" w:hAnsi="Arial" w:cs="Arial"/>
          <w:sz w:val="20"/>
          <w:szCs w:val="20"/>
        </w:rPr>
        <w:t xml:space="preserve">prof. Rališ, </w:t>
      </w:r>
      <w:r w:rsidR="0036467B" w:rsidRPr="00E55C3D">
        <w:rPr>
          <w:rFonts w:ascii="Arial" w:hAnsi="Arial" w:cs="Arial"/>
          <w:sz w:val="20"/>
          <w:szCs w:val="20"/>
        </w:rPr>
        <w:t>prof. Rodica Virag</w:t>
      </w:r>
      <w:r w:rsidR="0036467B">
        <w:rPr>
          <w:rFonts w:ascii="Arial" w:hAnsi="Arial" w:cs="Arial"/>
          <w:sz w:val="20"/>
          <w:szCs w:val="20"/>
        </w:rPr>
        <w:t>,</w:t>
      </w:r>
      <w:r w:rsidR="0036467B" w:rsidRPr="00E55C3D">
        <w:rPr>
          <w:rFonts w:ascii="Arial" w:hAnsi="Arial" w:cs="Arial"/>
          <w:sz w:val="20"/>
          <w:szCs w:val="20"/>
        </w:rPr>
        <w:t xml:space="preserve"> </w:t>
      </w:r>
      <w:r w:rsidR="000E6A5B" w:rsidRPr="00DF51BE">
        <w:rPr>
          <w:rFonts w:ascii="Arial" w:hAnsi="Arial" w:cs="Arial"/>
          <w:sz w:val="20"/>
          <w:szCs w:val="20"/>
        </w:rPr>
        <w:t xml:space="preserve">prof. Sršen, </w:t>
      </w:r>
      <w:r w:rsidR="00C670C9" w:rsidRPr="00E55C3D">
        <w:rPr>
          <w:rFonts w:ascii="Arial" w:hAnsi="Arial" w:cs="Arial"/>
          <w:sz w:val="20"/>
          <w:szCs w:val="20"/>
        </w:rPr>
        <w:t>doc. Šesnić</w:t>
      </w:r>
      <w:r w:rsidR="00C670C9">
        <w:rPr>
          <w:rFonts w:ascii="Arial" w:hAnsi="Arial" w:cs="Arial"/>
          <w:sz w:val="20"/>
          <w:szCs w:val="20"/>
        </w:rPr>
        <w:t>,</w:t>
      </w:r>
      <w:r w:rsidR="00C670C9" w:rsidRPr="00E55C3D">
        <w:rPr>
          <w:rFonts w:ascii="Arial" w:hAnsi="Arial" w:cs="Arial"/>
          <w:sz w:val="20"/>
          <w:szCs w:val="20"/>
        </w:rPr>
        <w:t xml:space="preserve"> </w:t>
      </w:r>
      <w:r w:rsidR="0036467B" w:rsidRPr="00E55C3D">
        <w:rPr>
          <w:rFonts w:ascii="Arial" w:hAnsi="Arial" w:cs="Arial"/>
          <w:sz w:val="20"/>
          <w:szCs w:val="20"/>
        </w:rPr>
        <w:t xml:space="preserve">prof. Ševo, </w:t>
      </w:r>
      <w:r w:rsidR="005C5DB1" w:rsidRPr="00E55C3D">
        <w:rPr>
          <w:rFonts w:ascii="Arial" w:hAnsi="Arial" w:cs="Arial"/>
          <w:sz w:val="20"/>
          <w:szCs w:val="20"/>
        </w:rPr>
        <w:t xml:space="preserve">doc. Švaić, </w:t>
      </w:r>
      <w:r w:rsidR="008A1371" w:rsidRPr="00E55C3D">
        <w:rPr>
          <w:rFonts w:ascii="Arial" w:hAnsi="Arial" w:cs="Arial"/>
          <w:sz w:val="20"/>
          <w:szCs w:val="20"/>
        </w:rPr>
        <w:t>prof. Tomić</w:t>
      </w:r>
      <w:r w:rsidR="008A1371">
        <w:rPr>
          <w:rFonts w:ascii="Arial" w:hAnsi="Arial" w:cs="Arial"/>
          <w:sz w:val="20"/>
          <w:szCs w:val="20"/>
        </w:rPr>
        <w:t>,</w:t>
      </w:r>
      <w:r w:rsidR="008A1371" w:rsidRPr="00DF51BE">
        <w:rPr>
          <w:rFonts w:ascii="Arial" w:hAnsi="Arial" w:cs="Arial"/>
          <w:sz w:val="20"/>
          <w:szCs w:val="20"/>
        </w:rPr>
        <w:t xml:space="preserve"> </w:t>
      </w:r>
      <w:r w:rsidR="00B87C92" w:rsidRPr="00E55C3D">
        <w:rPr>
          <w:rFonts w:ascii="Arial" w:hAnsi="Arial" w:cs="Arial"/>
          <w:sz w:val="20"/>
          <w:szCs w:val="20"/>
        </w:rPr>
        <w:t>prof. Vojković,</w:t>
      </w:r>
      <w:r w:rsidR="00B87C92">
        <w:rPr>
          <w:rFonts w:ascii="Arial" w:hAnsi="Arial" w:cs="Arial"/>
          <w:sz w:val="20"/>
          <w:szCs w:val="20"/>
        </w:rPr>
        <w:t xml:space="preserve"> </w:t>
      </w:r>
      <w:r w:rsidR="00F34BCE">
        <w:rPr>
          <w:rFonts w:ascii="Arial" w:hAnsi="Arial" w:cs="Arial"/>
          <w:sz w:val="20"/>
          <w:szCs w:val="20"/>
        </w:rPr>
        <w:t xml:space="preserve">viši asis. </w:t>
      </w:r>
      <w:r w:rsidR="00F34BCE" w:rsidRPr="00DF51BE">
        <w:rPr>
          <w:rFonts w:ascii="Arial" w:hAnsi="Arial" w:cs="Arial"/>
          <w:sz w:val="20"/>
          <w:szCs w:val="20"/>
        </w:rPr>
        <w:t>Vrban Zrinski,</w:t>
      </w:r>
      <w:r w:rsidR="00F34BCE">
        <w:rPr>
          <w:rFonts w:ascii="Arial" w:hAnsi="Arial" w:cs="Arial"/>
          <w:sz w:val="20"/>
          <w:szCs w:val="20"/>
        </w:rPr>
        <w:t xml:space="preserve"> </w:t>
      </w:r>
      <w:r w:rsidR="00B87C92" w:rsidRPr="00DF51BE">
        <w:rPr>
          <w:rFonts w:ascii="Arial" w:hAnsi="Arial" w:cs="Arial"/>
          <w:sz w:val="20"/>
          <w:szCs w:val="20"/>
        </w:rPr>
        <w:t>doc. Vukmirica</w:t>
      </w:r>
      <w:r w:rsidR="00B87C92">
        <w:rPr>
          <w:rFonts w:ascii="Arial" w:hAnsi="Arial" w:cs="Arial"/>
          <w:sz w:val="20"/>
          <w:szCs w:val="20"/>
        </w:rPr>
        <w:t xml:space="preserve">, </w:t>
      </w:r>
      <w:r w:rsidR="007419DB">
        <w:rPr>
          <w:rFonts w:ascii="Arial" w:hAnsi="Arial" w:cs="Arial"/>
          <w:sz w:val="20"/>
          <w:szCs w:val="20"/>
        </w:rPr>
        <w:t>doc</w:t>
      </w:r>
      <w:r w:rsidR="007419DB" w:rsidRPr="00DF51BE">
        <w:rPr>
          <w:rFonts w:ascii="Arial" w:hAnsi="Arial" w:cs="Arial"/>
          <w:sz w:val="20"/>
          <w:szCs w:val="20"/>
        </w:rPr>
        <w:t>. Zajec,</w:t>
      </w:r>
      <w:r w:rsidR="007419DB" w:rsidRPr="00F34BCE">
        <w:rPr>
          <w:rFonts w:ascii="Arial" w:hAnsi="Arial" w:cs="Arial"/>
          <w:sz w:val="20"/>
          <w:szCs w:val="20"/>
        </w:rPr>
        <w:t xml:space="preserve"> </w:t>
      </w:r>
      <w:r w:rsidR="00FF15C8" w:rsidRPr="00DF51BE">
        <w:rPr>
          <w:rFonts w:ascii="Arial" w:hAnsi="Arial" w:cs="Arial"/>
          <w:sz w:val="20"/>
          <w:szCs w:val="20"/>
        </w:rPr>
        <w:t>prof. Zec</w:t>
      </w:r>
      <w:r w:rsidR="00FF15C8">
        <w:rPr>
          <w:rFonts w:ascii="Arial" w:hAnsi="Arial" w:cs="Arial"/>
          <w:sz w:val="20"/>
          <w:szCs w:val="20"/>
        </w:rPr>
        <w:t>,</w:t>
      </w:r>
      <w:r w:rsidR="00FF15C8" w:rsidRPr="007419DB">
        <w:rPr>
          <w:rFonts w:ascii="Arial" w:hAnsi="Arial" w:cs="Arial"/>
          <w:sz w:val="20"/>
          <w:szCs w:val="20"/>
        </w:rPr>
        <w:t xml:space="preserve"> </w:t>
      </w:r>
      <w:r w:rsidR="00EE2998" w:rsidRPr="00E55C3D">
        <w:rPr>
          <w:rFonts w:ascii="Arial" w:hAnsi="Arial" w:cs="Arial"/>
          <w:sz w:val="20"/>
          <w:szCs w:val="20"/>
        </w:rPr>
        <w:t xml:space="preserve">Jasna Žmak, znan. </w:t>
      </w:r>
      <w:r w:rsidR="000E6A5B">
        <w:rPr>
          <w:rFonts w:ascii="Arial" w:hAnsi="Arial" w:cs="Arial"/>
          <w:sz w:val="20"/>
          <w:szCs w:val="20"/>
        </w:rPr>
        <w:t>n</w:t>
      </w:r>
      <w:r w:rsidR="00EE2998" w:rsidRPr="00E55C3D">
        <w:rPr>
          <w:rFonts w:ascii="Arial" w:hAnsi="Arial" w:cs="Arial"/>
          <w:sz w:val="20"/>
          <w:szCs w:val="20"/>
        </w:rPr>
        <w:t>ovak</w:t>
      </w:r>
      <w:r w:rsidR="0036467B">
        <w:rPr>
          <w:rFonts w:ascii="Arial" w:hAnsi="Arial" w:cs="Arial"/>
          <w:sz w:val="20"/>
          <w:szCs w:val="20"/>
        </w:rPr>
        <w:t>,</w:t>
      </w:r>
      <w:r w:rsidR="0036467B" w:rsidRPr="0036467B">
        <w:rPr>
          <w:rFonts w:ascii="Arial" w:hAnsi="Arial" w:cs="Arial"/>
          <w:sz w:val="20"/>
          <w:szCs w:val="20"/>
        </w:rPr>
        <w:t xml:space="preserve"> </w:t>
      </w:r>
      <w:r w:rsidR="00FF15C8">
        <w:rPr>
          <w:rFonts w:ascii="Arial" w:hAnsi="Arial" w:cs="Arial"/>
          <w:sz w:val="20"/>
          <w:szCs w:val="20"/>
        </w:rPr>
        <w:t xml:space="preserve">Agata Juniku, znan. </w:t>
      </w:r>
      <w:r w:rsidR="00B87C92">
        <w:rPr>
          <w:rFonts w:ascii="Arial" w:hAnsi="Arial" w:cs="Arial"/>
          <w:sz w:val="20"/>
          <w:szCs w:val="20"/>
        </w:rPr>
        <w:t>n</w:t>
      </w:r>
      <w:r w:rsidR="00FF15C8">
        <w:rPr>
          <w:rFonts w:ascii="Arial" w:hAnsi="Arial" w:cs="Arial"/>
          <w:sz w:val="20"/>
          <w:szCs w:val="20"/>
        </w:rPr>
        <w:t>ovak</w:t>
      </w:r>
    </w:p>
    <w:p w14:paraId="1CDAF0DF" w14:textId="7A5F30BD" w:rsidR="00842CB4" w:rsidRDefault="00FA59A7" w:rsidP="0036057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Studentski zbor:</w:t>
      </w:r>
      <w:r w:rsidR="00E664E4" w:rsidRPr="00DF51BE">
        <w:rPr>
          <w:rFonts w:ascii="Arial" w:hAnsi="Arial" w:cs="Arial"/>
          <w:b/>
          <w:sz w:val="20"/>
          <w:szCs w:val="20"/>
        </w:rPr>
        <w:t xml:space="preserve"> </w:t>
      </w:r>
      <w:r w:rsidR="00B87C92" w:rsidRPr="00B87C92">
        <w:rPr>
          <w:rFonts w:ascii="Arial" w:hAnsi="Arial" w:cs="Arial"/>
          <w:sz w:val="20"/>
          <w:szCs w:val="20"/>
        </w:rPr>
        <w:t>/</w:t>
      </w:r>
    </w:p>
    <w:p w14:paraId="16575502" w14:textId="3035F3E3" w:rsidR="000079F6" w:rsidRPr="00DF51BE" w:rsidRDefault="002D630B" w:rsidP="000E6A5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Odsutni:</w:t>
      </w:r>
      <w:r w:rsidRPr="00DF51BE">
        <w:rPr>
          <w:rFonts w:ascii="Arial" w:hAnsi="Arial" w:cs="Arial"/>
          <w:sz w:val="20"/>
          <w:szCs w:val="20"/>
        </w:rPr>
        <w:t xml:space="preserve"> </w:t>
      </w:r>
      <w:r w:rsidR="000E6A5B">
        <w:rPr>
          <w:rFonts w:ascii="Arial" w:hAnsi="Arial" w:cs="Arial"/>
          <w:sz w:val="20"/>
          <w:szCs w:val="20"/>
        </w:rPr>
        <w:t>doc</w:t>
      </w:r>
      <w:r w:rsidR="000E6A5B" w:rsidRPr="00E55C3D">
        <w:rPr>
          <w:rFonts w:ascii="Arial" w:hAnsi="Arial" w:cs="Arial"/>
          <w:sz w:val="20"/>
          <w:szCs w:val="20"/>
        </w:rPr>
        <w:t>. Dević</w:t>
      </w:r>
      <w:r w:rsidR="000E6A5B">
        <w:rPr>
          <w:rFonts w:ascii="Arial" w:hAnsi="Arial" w:cs="Arial"/>
          <w:sz w:val="20"/>
          <w:szCs w:val="20"/>
        </w:rPr>
        <w:t xml:space="preserve">, </w:t>
      </w:r>
      <w:r w:rsidR="00B87C92">
        <w:rPr>
          <w:rFonts w:ascii="Arial" w:hAnsi="Arial" w:cs="Arial"/>
          <w:sz w:val="20"/>
          <w:szCs w:val="20"/>
        </w:rPr>
        <w:t xml:space="preserve">doc. Hrašćanec, </w:t>
      </w:r>
      <w:r w:rsidR="00503258" w:rsidRPr="00E55C3D">
        <w:rPr>
          <w:rFonts w:ascii="Arial" w:hAnsi="Arial" w:cs="Arial"/>
          <w:sz w:val="20"/>
          <w:szCs w:val="20"/>
        </w:rPr>
        <w:t xml:space="preserve">prof. Gamulin, </w:t>
      </w:r>
      <w:r w:rsidR="000E6A5B">
        <w:rPr>
          <w:rFonts w:ascii="Arial" w:hAnsi="Arial" w:cs="Arial"/>
          <w:sz w:val="20"/>
          <w:szCs w:val="20"/>
        </w:rPr>
        <w:t>doc. Jelčić,</w:t>
      </w:r>
      <w:r w:rsidR="000E6A5B" w:rsidRPr="00E55C3D">
        <w:rPr>
          <w:rFonts w:ascii="Arial" w:hAnsi="Arial" w:cs="Arial"/>
          <w:sz w:val="20"/>
          <w:szCs w:val="20"/>
        </w:rPr>
        <w:t xml:space="preserve"> </w:t>
      </w:r>
      <w:r w:rsidR="007419DB" w:rsidRPr="00DF51BE">
        <w:rPr>
          <w:rFonts w:ascii="Arial" w:hAnsi="Arial" w:cs="Arial"/>
          <w:sz w:val="20"/>
          <w:szCs w:val="20"/>
        </w:rPr>
        <w:t xml:space="preserve">prof. Kaštelan, </w:t>
      </w:r>
      <w:r w:rsidR="00B87C92" w:rsidRPr="00E55C3D">
        <w:rPr>
          <w:rFonts w:ascii="Arial" w:hAnsi="Arial" w:cs="Arial"/>
          <w:sz w:val="20"/>
          <w:szCs w:val="20"/>
        </w:rPr>
        <w:t>prof. Legati</w:t>
      </w:r>
      <w:r w:rsidR="00B87C92">
        <w:rPr>
          <w:rFonts w:ascii="Arial" w:hAnsi="Arial" w:cs="Arial"/>
          <w:sz w:val="20"/>
          <w:szCs w:val="20"/>
        </w:rPr>
        <w:t>,</w:t>
      </w:r>
      <w:r w:rsidR="00B87C92" w:rsidRPr="00E55C3D">
        <w:rPr>
          <w:rFonts w:ascii="Arial" w:hAnsi="Arial" w:cs="Arial"/>
          <w:sz w:val="20"/>
          <w:szCs w:val="20"/>
        </w:rPr>
        <w:t xml:space="preserve"> </w:t>
      </w:r>
      <w:r w:rsidR="00B87C92">
        <w:rPr>
          <w:rFonts w:ascii="Arial" w:hAnsi="Arial" w:cs="Arial"/>
          <w:sz w:val="20"/>
          <w:szCs w:val="20"/>
        </w:rPr>
        <w:t xml:space="preserve">asis. Omerzo, </w:t>
      </w:r>
      <w:r w:rsidR="000E6A5B" w:rsidRPr="00E55C3D">
        <w:rPr>
          <w:rFonts w:ascii="Arial" w:hAnsi="Arial" w:cs="Arial"/>
          <w:sz w:val="20"/>
          <w:szCs w:val="20"/>
        </w:rPr>
        <w:t xml:space="preserve">doc. Orhel, </w:t>
      </w:r>
      <w:r w:rsidR="007419DB">
        <w:rPr>
          <w:rFonts w:ascii="Arial" w:hAnsi="Arial" w:cs="Arial"/>
          <w:sz w:val="20"/>
          <w:szCs w:val="20"/>
        </w:rPr>
        <w:t xml:space="preserve">asis. Petrović, </w:t>
      </w:r>
      <w:r w:rsidR="0036467B">
        <w:rPr>
          <w:rFonts w:ascii="Arial" w:hAnsi="Arial" w:cs="Arial"/>
          <w:sz w:val="20"/>
          <w:szCs w:val="20"/>
        </w:rPr>
        <w:t xml:space="preserve">prof. Sviličić, </w:t>
      </w:r>
      <w:r w:rsidR="00B87C92" w:rsidRPr="00E55C3D">
        <w:rPr>
          <w:rFonts w:ascii="Arial" w:hAnsi="Arial" w:cs="Arial"/>
          <w:sz w:val="20"/>
          <w:szCs w:val="20"/>
        </w:rPr>
        <w:t xml:space="preserve">prof. Terešak, </w:t>
      </w:r>
      <w:r w:rsidR="00B87C92">
        <w:rPr>
          <w:rFonts w:ascii="Arial" w:hAnsi="Arial" w:cs="Arial"/>
          <w:sz w:val="20"/>
          <w:szCs w:val="20"/>
        </w:rPr>
        <w:t>prof</w:t>
      </w:r>
      <w:r w:rsidR="00B87C92" w:rsidRPr="00DF51BE">
        <w:rPr>
          <w:rFonts w:ascii="Arial" w:hAnsi="Arial" w:cs="Arial"/>
          <w:sz w:val="20"/>
          <w:szCs w:val="20"/>
        </w:rPr>
        <w:t>. Vasari,</w:t>
      </w:r>
      <w:r w:rsidR="00B87C92">
        <w:rPr>
          <w:rFonts w:ascii="Arial" w:hAnsi="Arial" w:cs="Arial"/>
          <w:sz w:val="20"/>
          <w:szCs w:val="20"/>
        </w:rPr>
        <w:t xml:space="preserve"> prof. Žmegač</w:t>
      </w:r>
    </w:p>
    <w:p w14:paraId="2F64F7D5" w14:textId="4370CE34" w:rsidR="00360574" w:rsidRPr="00DF51BE" w:rsidRDefault="002D630B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Ispričani:</w:t>
      </w:r>
      <w:r w:rsidR="00044EDF" w:rsidRPr="00DF51BE">
        <w:rPr>
          <w:rFonts w:ascii="Arial" w:hAnsi="Arial" w:cs="Arial"/>
          <w:sz w:val="20"/>
          <w:szCs w:val="20"/>
        </w:rPr>
        <w:t xml:space="preserve"> </w:t>
      </w:r>
      <w:r w:rsidR="00B87C92" w:rsidRPr="00E55C3D">
        <w:rPr>
          <w:rFonts w:ascii="Arial" w:hAnsi="Arial" w:cs="Arial"/>
          <w:sz w:val="20"/>
          <w:szCs w:val="20"/>
        </w:rPr>
        <w:t xml:space="preserve">doc. Aćimović, </w:t>
      </w:r>
      <w:r w:rsidR="008A1371" w:rsidRPr="00E55C3D">
        <w:rPr>
          <w:rFonts w:ascii="Arial" w:hAnsi="Arial" w:cs="Arial"/>
          <w:sz w:val="20"/>
          <w:szCs w:val="20"/>
        </w:rPr>
        <w:t xml:space="preserve">prof. Banović, </w:t>
      </w:r>
      <w:r w:rsidR="007419DB" w:rsidRPr="00DF51BE">
        <w:rPr>
          <w:rFonts w:ascii="Arial" w:hAnsi="Arial" w:cs="Arial"/>
          <w:sz w:val="20"/>
          <w:szCs w:val="20"/>
        </w:rPr>
        <w:t>asis. Butijer,</w:t>
      </w:r>
      <w:r w:rsidR="007419DB">
        <w:rPr>
          <w:rFonts w:ascii="Arial" w:hAnsi="Arial" w:cs="Arial"/>
          <w:sz w:val="20"/>
          <w:szCs w:val="20"/>
        </w:rPr>
        <w:t xml:space="preserve"> </w:t>
      </w:r>
      <w:r w:rsidR="00B87C92" w:rsidRPr="00E55C3D">
        <w:rPr>
          <w:rFonts w:ascii="Arial" w:hAnsi="Arial" w:cs="Arial"/>
          <w:sz w:val="20"/>
          <w:szCs w:val="20"/>
        </w:rPr>
        <w:t>doc. Dolenčić</w:t>
      </w:r>
      <w:r w:rsidR="00B87C92">
        <w:rPr>
          <w:rFonts w:ascii="Arial" w:hAnsi="Arial" w:cs="Arial"/>
          <w:sz w:val="20"/>
          <w:szCs w:val="20"/>
        </w:rPr>
        <w:t>,</w:t>
      </w:r>
      <w:r w:rsidR="00B87C92" w:rsidRPr="00E55C3D">
        <w:rPr>
          <w:rFonts w:ascii="Arial" w:hAnsi="Arial" w:cs="Arial"/>
          <w:sz w:val="20"/>
          <w:szCs w:val="20"/>
        </w:rPr>
        <w:t xml:space="preserve"> </w:t>
      </w:r>
      <w:r w:rsidR="00C074CD" w:rsidRPr="00E55C3D">
        <w:rPr>
          <w:rFonts w:ascii="Arial" w:hAnsi="Arial" w:cs="Arial"/>
          <w:sz w:val="20"/>
          <w:szCs w:val="20"/>
        </w:rPr>
        <w:t xml:space="preserve">prof. Frangeš, </w:t>
      </w:r>
      <w:r w:rsidR="00B87C92" w:rsidRPr="00E55C3D">
        <w:rPr>
          <w:rFonts w:ascii="Arial" w:hAnsi="Arial" w:cs="Arial"/>
          <w:sz w:val="20"/>
          <w:szCs w:val="20"/>
        </w:rPr>
        <w:t>prof. Kokotović</w:t>
      </w:r>
      <w:r w:rsidR="00B87C92">
        <w:rPr>
          <w:rFonts w:ascii="Arial" w:hAnsi="Arial" w:cs="Arial"/>
          <w:sz w:val="20"/>
          <w:szCs w:val="20"/>
        </w:rPr>
        <w:t>,</w:t>
      </w:r>
      <w:r w:rsidR="00B87C92" w:rsidRPr="00E55C3D">
        <w:rPr>
          <w:rFonts w:ascii="Arial" w:hAnsi="Arial" w:cs="Arial"/>
          <w:sz w:val="20"/>
          <w:szCs w:val="20"/>
        </w:rPr>
        <w:t xml:space="preserve"> </w:t>
      </w:r>
      <w:r w:rsidR="00B87C92">
        <w:rPr>
          <w:rFonts w:ascii="Arial" w:hAnsi="Arial" w:cs="Arial"/>
          <w:sz w:val="20"/>
          <w:szCs w:val="20"/>
        </w:rPr>
        <w:t>asis. Maksić Japindžić, prof</w:t>
      </w:r>
      <w:r w:rsidR="00B87C92" w:rsidRPr="00E55C3D">
        <w:rPr>
          <w:rFonts w:ascii="Arial" w:hAnsi="Arial" w:cs="Arial"/>
          <w:sz w:val="20"/>
          <w:szCs w:val="20"/>
        </w:rPr>
        <w:t>. Matišić,</w:t>
      </w:r>
      <w:r w:rsidR="00B87C92">
        <w:rPr>
          <w:rFonts w:ascii="Arial" w:hAnsi="Arial" w:cs="Arial"/>
          <w:sz w:val="20"/>
          <w:szCs w:val="20"/>
        </w:rPr>
        <w:t xml:space="preserve"> </w:t>
      </w:r>
      <w:r w:rsidR="00AE6D8F" w:rsidRPr="00E55C3D">
        <w:rPr>
          <w:rFonts w:ascii="Arial" w:hAnsi="Arial" w:cs="Arial"/>
          <w:sz w:val="20"/>
          <w:szCs w:val="20"/>
        </w:rPr>
        <w:t xml:space="preserve">prof. Midžić, </w:t>
      </w:r>
      <w:r w:rsidR="000E6A5B" w:rsidRPr="00DF51BE">
        <w:rPr>
          <w:rFonts w:ascii="Arial" w:hAnsi="Arial" w:cs="Arial"/>
          <w:sz w:val="20"/>
          <w:szCs w:val="20"/>
        </w:rPr>
        <w:t>prof. Novak</w:t>
      </w:r>
      <w:r w:rsidR="000E6A5B">
        <w:rPr>
          <w:rFonts w:ascii="Arial" w:hAnsi="Arial" w:cs="Arial"/>
          <w:sz w:val="20"/>
          <w:szCs w:val="20"/>
        </w:rPr>
        <w:t>,</w:t>
      </w:r>
      <w:r w:rsidR="000E6A5B" w:rsidRPr="00E55C3D">
        <w:rPr>
          <w:rFonts w:ascii="Arial" w:hAnsi="Arial" w:cs="Arial"/>
          <w:sz w:val="20"/>
          <w:szCs w:val="20"/>
        </w:rPr>
        <w:t xml:space="preserve"> </w:t>
      </w:r>
      <w:r w:rsidR="000E6A5B">
        <w:rPr>
          <w:rFonts w:ascii="Arial" w:hAnsi="Arial" w:cs="Arial"/>
          <w:sz w:val="20"/>
          <w:szCs w:val="20"/>
        </w:rPr>
        <w:t>prof</w:t>
      </w:r>
      <w:r w:rsidR="00C36696" w:rsidRPr="00DF51BE">
        <w:rPr>
          <w:rFonts w:ascii="Arial" w:hAnsi="Arial" w:cs="Arial"/>
          <w:sz w:val="20"/>
          <w:szCs w:val="20"/>
        </w:rPr>
        <w:t>. Nola</w:t>
      </w:r>
      <w:r w:rsidR="00C36696">
        <w:rPr>
          <w:rFonts w:ascii="Arial" w:hAnsi="Arial" w:cs="Arial"/>
          <w:sz w:val="20"/>
          <w:szCs w:val="20"/>
        </w:rPr>
        <w:t>,</w:t>
      </w:r>
      <w:r w:rsidR="00C36696" w:rsidRPr="003C29B1">
        <w:rPr>
          <w:rFonts w:ascii="Arial" w:hAnsi="Arial" w:cs="Arial"/>
          <w:sz w:val="20"/>
          <w:szCs w:val="20"/>
        </w:rPr>
        <w:t xml:space="preserve"> </w:t>
      </w:r>
      <w:r w:rsidR="00B87C92">
        <w:rPr>
          <w:rFonts w:ascii="Arial" w:hAnsi="Arial" w:cs="Arial"/>
          <w:sz w:val="20"/>
          <w:szCs w:val="20"/>
        </w:rPr>
        <w:t xml:space="preserve">prof. Pristaš, doc. Pristaš, </w:t>
      </w:r>
      <w:r w:rsidR="000E6A5B" w:rsidRPr="00E55C3D">
        <w:rPr>
          <w:rFonts w:ascii="Arial" w:hAnsi="Arial" w:cs="Arial"/>
          <w:sz w:val="20"/>
          <w:szCs w:val="20"/>
        </w:rPr>
        <w:t>prof. Puhovski</w:t>
      </w:r>
      <w:r w:rsidR="000E6A5B">
        <w:rPr>
          <w:rFonts w:ascii="Arial" w:hAnsi="Arial" w:cs="Arial"/>
          <w:sz w:val="20"/>
          <w:szCs w:val="20"/>
        </w:rPr>
        <w:t>,</w:t>
      </w:r>
      <w:r w:rsidR="000E6A5B" w:rsidRPr="00E55C3D">
        <w:rPr>
          <w:rFonts w:ascii="Arial" w:hAnsi="Arial" w:cs="Arial"/>
          <w:sz w:val="20"/>
          <w:szCs w:val="20"/>
        </w:rPr>
        <w:t xml:space="preserve"> </w:t>
      </w:r>
      <w:r w:rsidR="00B87C92" w:rsidRPr="00E55C3D">
        <w:rPr>
          <w:rFonts w:ascii="Arial" w:hAnsi="Arial" w:cs="Arial"/>
          <w:sz w:val="20"/>
          <w:szCs w:val="20"/>
        </w:rPr>
        <w:t>prof. Sesardić Krpan,</w:t>
      </w:r>
      <w:r w:rsidR="00B87C92">
        <w:rPr>
          <w:rFonts w:ascii="Arial" w:hAnsi="Arial" w:cs="Arial"/>
          <w:sz w:val="20"/>
          <w:szCs w:val="20"/>
        </w:rPr>
        <w:t xml:space="preserve"> </w:t>
      </w:r>
      <w:r w:rsidR="00503258">
        <w:rPr>
          <w:rFonts w:ascii="Arial" w:hAnsi="Arial" w:cs="Arial"/>
          <w:sz w:val="20"/>
          <w:szCs w:val="20"/>
        </w:rPr>
        <w:t>doc. Škaričić,</w:t>
      </w:r>
      <w:r w:rsidR="00503258" w:rsidRPr="00DF51BE">
        <w:rPr>
          <w:rFonts w:ascii="Arial" w:hAnsi="Arial" w:cs="Arial"/>
          <w:sz w:val="20"/>
          <w:szCs w:val="20"/>
        </w:rPr>
        <w:t xml:space="preserve"> </w:t>
      </w:r>
      <w:r w:rsidR="00B87C92" w:rsidRPr="00DF51BE">
        <w:rPr>
          <w:rFonts w:ascii="Arial" w:hAnsi="Arial" w:cs="Arial"/>
          <w:sz w:val="20"/>
          <w:szCs w:val="20"/>
        </w:rPr>
        <w:t>prof. Trbuljak</w:t>
      </w:r>
      <w:r w:rsidR="00B87C92">
        <w:rPr>
          <w:rFonts w:ascii="Arial" w:hAnsi="Arial" w:cs="Arial"/>
          <w:sz w:val="20"/>
          <w:szCs w:val="20"/>
        </w:rPr>
        <w:t xml:space="preserve">, </w:t>
      </w:r>
      <w:r w:rsidR="00B87C92" w:rsidRPr="00E55C3D">
        <w:rPr>
          <w:rFonts w:ascii="Arial" w:hAnsi="Arial" w:cs="Arial"/>
          <w:sz w:val="20"/>
          <w:szCs w:val="20"/>
        </w:rPr>
        <w:t>prof. S. Tribuson,</w:t>
      </w:r>
      <w:r w:rsidR="00B87C92" w:rsidRPr="00F34BCE">
        <w:rPr>
          <w:rFonts w:ascii="Arial" w:hAnsi="Arial" w:cs="Arial"/>
          <w:sz w:val="20"/>
          <w:szCs w:val="20"/>
        </w:rPr>
        <w:t xml:space="preserve"> </w:t>
      </w:r>
      <w:r w:rsidR="00FF15C8">
        <w:rPr>
          <w:rFonts w:ascii="Arial" w:hAnsi="Arial" w:cs="Arial"/>
          <w:sz w:val="20"/>
          <w:szCs w:val="20"/>
        </w:rPr>
        <w:t xml:space="preserve">asis. Vovk, </w:t>
      </w:r>
      <w:r w:rsidR="00B87C92">
        <w:rPr>
          <w:rFonts w:ascii="Arial" w:hAnsi="Arial" w:cs="Arial"/>
          <w:sz w:val="20"/>
          <w:szCs w:val="20"/>
        </w:rPr>
        <w:t>doc. Vrhovnik</w:t>
      </w:r>
    </w:p>
    <w:p w14:paraId="4F847281" w14:textId="77777777" w:rsidR="006E13E2" w:rsidRPr="00DF51BE" w:rsidRDefault="006E13E2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Stud. godina:</w:t>
      </w:r>
      <w:r w:rsidR="00410A43" w:rsidRPr="00DF51BE">
        <w:rPr>
          <w:rFonts w:ascii="Arial" w:hAnsi="Arial" w:cs="Arial"/>
          <w:sz w:val="20"/>
          <w:szCs w:val="20"/>
        </w:rPr>
        <w:t xml:space="preserve"> </w:t>
      </w:r>
      <w:r w:rsidR="00C36696" w:rsidRPr="00E55C3D">
        <w:rPr>
          <w:rFonts w:ascii="Arial" w:hAnsi="Arial" w:cs="Arial"/>
          <w:sz w:val="20"/>
          <w:szCs w:val="20"/>
        </w:rPr>
        <w:t>prof. Blažević, prof. Mihletić,</w:t>
      </w:r>
      <w:r w:rsidR="00C36696">
        <w:rPr>
          <w:rFonts w:ascii="Arial" w:hAnsi="Arial" w:cs="Arial"/>
          <w:sz w:val="20"/>
          <w:szCs w:val="20"/>
        </w:rPr>
        <w:t xml:space="preserve"> </w:t>
      </w:r>
      <w:r w:rsidR="00C36696" w:rsidRPr="00E55C3D">
        <w:rPr>
          <w:rFonts w:ascii="Arial" w:hAnsi="Arial" w:cs="Arial"/>
          <w:sz w:val="20"/>
          <w:szCs w:val="20"/>
        </w:rPr>
        <w:t>prof. Nikolić</w:t>
      </w:r>
      <w:r w:rsidR="00C36696">
        <w:rPr>
          <w:rFonts w:ascii="Arial" w:hAnsi="Arial" w:cs="Arial"/>
          <w:sz w:val="20"/>
          <w:szCs w:val="20"/>
        </w:rPr>
        <w:t>,</w:t>
      </w:r>
      <w:r w:rsidR="00C36696" w:rsidRPr="00DF51BE">
        <w:rPr>
          <w:rFonts w:ascii="Arial" w:hAnsi="Arial" w:cs="Arial"/>
          <w:sz w:val="20"/>
          <w:szCs w:val="20"/>
        </w:rPr>
        <w:t xml:space="preserve"> </w:t>
      </w:r>
      <w:r w:rsidR="00C36696" w:rsidRPr="00E55C3D">
        <w:rPr>
          <w:rFonts w:ascii="Arial" w:hAnsi="Arial" w:cs="Arial"/>
          <w:sz w:val="20"/>
          <w:szCs w:val="20"/>
        </w:rPr>
        <w:t>prof. Ogresta,</w:t>
      </w:r>
      <w:r w:rsidR="00C36696" w:rsidRPr="00C36696">
        <w:rPr>
          <w:rFonts w:ascii="Arial" w:hAnsi="Arial" w:cs="Arial"/>
          <w:sz w:val="20"/>
          <w:szCs w:val="20"/>
        </w:rPr>
        <w:t xml:space="preserve"> </w:t>
      </w:r>
      <w:r w:rsidR="00C36696" w:rsidRPr="00DF51BE">
        <w:rPr>
          <w:rFonts w:ascii="Arial" w:hAnsi="Arial" w:cs="Arial"/>
          <w:sz w:val="20"/>
          <w:szCs w:val="20"/>
        </w:rPr>
        <w:t>prof. Vitaljić</w:t>
      </w:r>
    </w:p>
    <w:p w14:paraId="2729ADAF" w14:textId="77777777" w:rsidR="006E13E2" w:rsidRPr="00DF51BE" w:rsidRDefault="006E13E2" w:rsidP="00A77769">
      <w:pPr>
        <w:spacing w:after="120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Sjednici prisustvuje tajnica Akademije:</w:t>
      </w:r>
      <w:r w:rsidR="00841111" w:rsidRPr="00DF51BE">
        <w:rPr>
          <w:rFonts w:ascii="Arial" w:hAnsi="Arial" w:cs="Arial"/>
          <w:sz w:val="20"/>
          <w:szCs w:val="20"/>
        </w:rPr>
        <w:t xml:space="preserve"> Elizabeta Marijanović, dipl. i</w:t>
      </w:r>
      <w:r w:rsidRPr="00DF51BE">
        <w:rPr>
          <w:rFonts w:ascii="Arial" w:hAnsi="Arial" w:cs="Arial"/>
          <w:sz w:val="20"/>
          <w:szCs w:val="20"/>
        </w:rPr>
        <w:t>ur.</w:t>
      </w:r>
      <w:r w:rsidR="005B6235" w:rsidRPr="00DF51BE">
        <w:rPr>
          <w:rFonts w:ascii="Arial" w:hAnsi="Arial" w:cs="Arial"/>
          <w:sz w:val="20"/>
          <w:szCs w:val="20"/>
        </w:rPr>
        <w:t xml:space="preserve"> </w:t>
      </w:r>
    </w:p>
    <w:p w14:paraId="04F8DEDB" w14:textId="77777777" w:rsidR="006E13E2" w:rsidRPr="00DF51BE" w:rsidRDefault="006E13E2" w:rsidP="00A77769">
      <w:pPr>
        <w:spacing w:after="120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Zapisnik vodi:</w:t>
      </w:r>
      <w:r w:rsidRPr="00DF51BE">
        <w:rPr>
          <w:rFonts w:ascii="Arial" w:hAnsi="Arial" w:cs="Arial"/>
          <w:sz w:val="20"/>
          <w:szCs w:val="20"/>
        </w:rPr>
        <w:t xml:space="preserve"> Nina Kovačić</w:t>
      </w:r>
    </w:p>
    <w:p w14:paraId="5A8A2796" w14:textId="77777777" w:rsidR="00BF62F5" w:rsidRPr="00DF51BE" w:rsidRDefault="00BF62F5" w:rsidP="00A77769">
      <w:pPr>
        <w:spacing w:after="120"/>
        <w:jc w:val="center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14:paraId="011D8FE5" w14:textId="77777777" w:rsidR="004E0B38" w:rsidRPr="00DF51BE" w:rsidRDefault="004E0B38" w:rsidP="00A77769">
      <w:pPr>
        <w:spacing w:after="120"/>
        <w:jc w:val="center"/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</w:pPr>
      <w:r w:rsidRPr="00DF51BE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DNEVNI RED</w:t>
      </w:r>
    </w:p>
    <w:p w14:paraId="6625F4F8" w14:textId="77777777" w:rsidR="00166A85" w:rsidRPr="00DF51BE" w:rsidRDefault="00166A85" w:rsidP="00A77769">
      <w:pPr>
        <w:spacing w:after="120"/>
        <w:jc w:val="center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14:paraId="44198C19" w14:textId="77777777" w:rsidR="00835B01" w:rsidRPr="00835B01" w:rsidRDefault="00835B01" w:rsidP="00835B01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835B01">
        <w:rPr>
          <w:rFonts w:ascii="Arial" w:hAnsi="Arial" w:cs="Arial"/>
        </w:rPr>
        <w:t>1.</w:t>
      </w:r>
      <w:r w:rsidRPr="00835B01">
        <w:rPr>
          <w:rFonts w:ascii="Arial" w:hAnsi="Arial" w:cs="Arial"/>
        </w:rPr>
        <w:tab/>
        <w:t>Uvodna riječ dekana</w:t>
      </w:r>
    </w:p>
    <w:p w14:paraId="23206C9B" w14:textId="77777777" w:rsidR="00835B01" w:rsidRPr="00835B01" w:rsidRDefault="00835B01" w:rsidP="00835B01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835B01">
        <w:rPr>
          <w:rFonts w:ascii="Arial" w:hAnsi="Arial" w:cs="Arial"/>
        </w:rPr>
        <w:t>2.</w:t>
      </w:r>
      <w:r w:rsidRPr="00835B01">
        <w:rPr>
          <w:rFonts w:ascii="Arial" w:hAnsi="Arial" w:cs="Arial"/>
        </w:rPr>
        <w:tab/>
        <w:t>Ovjera zapisnika sa sjednice Akademijskog vijeća održane dana 19.06.2015.</w:t>
      </w:r>
    </w:p>
    <w:p w14:paraId="2DF341C3" w14:textId="77777777" w:rsidR="00835B01" w:rsidRPr="00835B01" w:rsidRDefault="00835B01" w:rsidP="00835B01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835B01">
        <w:rPr>
          <w:rFonts w:ascii="Arial" w:hAnsi="Arial" w:cs="Arial"/>
        </w:rPr>
        <w:t>3.</w:t>
      </w:r>
      <w:r w:rsidRPr="00835B01">
        <w:rPr>
          <w:rFonts w:ascii="Arial" w:hAnsi="Arial" w:cs="Arial"/>
        </w:rPr>
        <w:tab/>
        <w:t xml:space="preserve">Izvješće o međunarodnoj suradnji </w:t>
      </w:r>
    </w:p>
    <w:p w14:paraId="682EAC4E" w14:textId="77777777" w:rsidR="00835B01" w:rsidRPr="00835B01" w:rsidRDefault="00835B01" w:rsidP="00835B01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835B01">
        <w:rPr>
          <w:rFonts w:ascii="Arial" w:hAnsi="Arial" w:cs="Arial"/>
        </w:rPr>
        <w:t>4.</w:t>
      </w:r>
      <w:r w:rsidRPr="00835B01">
        <w:rPr>
          <w:rFonts w:ascii="Arial" w:hAnsi="Arial" w:cs="Arial"/>
        </w:rPr>
        <w:tab/>
        <w:t>Razmatranje i prihvaćanje izvješća s mišljenjem i prijedlogom stručnog povjerenstva i Odluke Matičnog odbora za izbor u:</w:t>
      </w:r>
    </w:p>
    <w:p w14:paraId="61951DB3" w14:textId="2CD5E7BA" w:rsidR="00835B01" w:rsidRPr="00835B01" w:rsidRDefault="00835B01" w:rsidP="00835B01">
      <w:pPr>
        <w:pStyle w:val="List"/>
        <w:tabs>
          <w:tab w:val="left" w:pos="284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35B01">
        <w:rPr>
          <w:rFonts w:ascii="Arial" w:hAnsi="Arial" w:cs="Arial"/>
        </w:rPr>
        <w:t>a)</w:t>
      </w:r>
      <w:r w:rsidRPr="00835B01">
        <w:rPr>
          <w:rFonts w:ascii="Arial" w:hAnsi="Arial" w:cs="Arial"/>
        </w:rPr>
        <w:tab/>
        <w:t>umjetničko-nastavno zvanje i radno mjesto izvanrednog profesora za umjetničko područje, polje: kazališna umjetnost (scenske i medijske umjetnosti), grana gluma, VELIBOR JELČIĆ</w:t>
      </w:r>
    </w:p>
    <w:p w14:paraId="30A1556A" w14:textId="600DC565" w:rsidR="00835B01" w:rsidRPr="00835B01" w:rsidRDefault="00835B01" w:rsidP="00835B01">
      <w:pPr>
        <w:pStyle w:val="List"/>
        <w:tabs>
          <w:tab w:val="left" w:pos="284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</w:t>
      </w:r>
      <w:r w:rsidRPr="00835B01">
        <w:rPr>
          <w:rFonts w:ascii="Arial" w:hAnsi="Arial" w:cs="Arial"/>
        </w:rPr>
        <w:t>)</w:t>
      </w:r>
      <w:r w:rsidRPr="00835B01">
        <w:rPr>
          <w:rFonts w:ascii="Arial" w:hAnsi="Arial" w:cs="Arial"/>
        </w:rPr>
        <w:tab/>
        <w:t>umjetničko-nastavno zvanje i radno mjesto izvanrednog profesora za umjetničko područje, polje: primijenjena umjetnost, grana: fotografija, DARIJE PETKOVIĆ</w:t>
      </w:r>
    </w:p>
    <w:p w14:paraId="385680E0" w14:textId="5EB0DCC8" w:rsidR="00835B01" w:rsidRPr="00835B01" w:rsidRDefault="00835B01" w:rsidP="00835B01">
      <w:pPr>
        <w:pStyle w:val="List"/>
        <w:tabs>
          <w:tab w:val="left" w:pos="284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</w:t>
      </w:r>
      <w:r w:rsidRPr="00835B01">
        <w:rPr>
          <w:rFonts w:ascii="Arial" w:hAnsi="Arial" w:cs="Arial"/>
        </w:rPr>
        <w:t>)</w:t>
      </w:r>
      <w:r w:rsidRPr="00835B01">
        <w:rPr>
          <w:rFonts w:ascii="Arial" w:hAnsi="Arial" w:cs="Arial"/>
        </w:rPr>
        <w:tab/>
        <w:t>umjetničko-nastavno zvanje i radno mjesto redovitog profesora za umjetničko područje, polje: filmska umjetnost (filmske, elektroničke i medijske umjetnosti pokretnih slika) grana montaža  (2 izvršitelja), SANDRA BOTICA BREŠAN, BERNARDA FRUK I MIRAN MIOŠIĆ</w:t>
      </w:r>
    </w:p>
    <w:p w14:paraId="699AE225" w14:textId="77777777" w:rsidR="00835B01" w:rsidRPr="00835B01" w:rsidRDefault="00835B01" w:rsidP="00835B01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835B01">
        <w:rPr>
          <w:rFonts w:ascii="Arial" w:hAnsi="Arial" w:cs="Arial"/>
        </w:rPr>
        <w:t>5.</w:t>
      </w:r>
      <w:r w:rsidRPr="00835B01">
        <w:rPr>
          <w:rFonts w:ascii="Arial" w:hAnsi="Arial" w:cs="Arial"/>
        </w:rPr>
        <w:tab/>
        <w:t xml:space="preserve">Razmatranje i prihvaćanje izvješća s mišljenjem i prijedlogom stručnog povjerenstva o ispunjavanju uvjeta za reizbor na radno mjesto: </w:t>
      </w:r>
    </w:p>
    <w:p w14:paraId="75E29E4C" w14:textId="4212CDDB" w:rsidR="00835B01" w:rsidRPr="00835B01" w:rsidRDefault="00835B01" w:rsidP="00835B01">
      <w:pPr>
        <w:pStyle w:val="List"/>
        <w:tabs>
          <w:tab w:val="left" w:pos="284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35B01">
        <w:rPr>
          <w:rFonts w:ascii="Arial" w:hAnsi="Arial" w:cs="Arial"/>
        </w:rPr>
        <w:t>a)</w:t>
      </w:r>
      <w:r w:rsidRPr="00835B01">
        <w:rPr>
          <w:rFonts w:ascii="Arial" w:hAnsi="Arial" w:cs="Arial"/>
        </w:rPr>
        <w:tab/>
        <w:t>umjetničko - nastavno radno mjesto izvanredni profesor za umjetničko područje, polje: plesna umjetnost i umjetnost pokreta, grana scensko kretanje, Ksenija Zec</w:t>
      </w:r>
    </w:p>
    <w:p w14:paraId="11DFC94A" w14:textId="6670254B" w:rsidR="00835B01" w:rsidRPr="00835B01" w:rsidRDefault="00835B01" w:rsidP="00835B01">
      <w:pPr>
        <w:pStyle w:val="List"/>
        <w:tabs>
          <w:tab w:val="left" w:pos="284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35B01">
        <w:rPr>
          <w:rFonts w:ascii="Arial" w:hAnsi="Arial" w:cs="Arial"/>
        </w:rPr>
        <w:t>b)</w:t>
      </w:r>
      <w:r w:rsidRPr="00835B01">
        <w:rPr>
          <w:rFonts w:ascii="Arial" w:hAnsi="Arial" w:cs="Arial"/>
        </w:rPr>
        <w:tab/>
        <w:t>umjetničko - nastavno radno mjesto izvanredni profesor za umjetničko područje, polje kazališna umjetnost (scenske i medijske umjetnosti), grana gluma, Mladen Vasari</w:t>
      </w:r>
    </w:p>
    <w:p w14:paraId="5139E324" w14:textId="62736419" w:rsidR="00835B01" w:rsidRPr="00835B01" w:rsidRDefault="00835B01" w:rsidP="00835B01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835B01"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 w:rsidRPr="00835B01">
        <w:rPr>
          <w:rFonts w:ascii="Arial" w:hAnsi="Arial" w:cs="Arial"/>
        </w:rPr>
        <w:t>Donošenje odluke o imenovanju stručnog povjerenstva radi izrade stručnog mišljenja o ispunjavanju uvjeta za izbor u znanstveno zvanje višeg znanstvenog suradnika iz znanstvenog područja humanističkih znanosti, znanstvenog polja znanosti o umjetnosti, znanstvene grane teatrologija i dramatologija, natječaj je raspisan na Filozofskom fakultetu Sveučilišta J. J. Strossmayera u Osijeku – prijedlog akademika Borisa Senkera za jednog člana stručnog povjerenstva</w:t>
      </w:r>
    </w:p>
    <w:p w14:paraId="34CBABF4" w14:textId="01DA9AEA" w:rsidR="00835B01" w:rsidRPr="00835B01" w:rsidRDefault="00835B01" w:rsidP="00835B01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835B01">
        <w:rPr>
          <w:rFonts w:ascii="Arial" w:hAnsi="Arial" w:cs="Arial"/>
        </w:rPr>
        <w:t>7.</w:t>
      </w:r>
      <w:r>
        <w:rPr>
          <w:rFonts w:ascii="Arial" w:hAnsi="Arial" w:cs="Arial"/>
        </w:rPr>
        <w:tab/>
      </w:r>
      <w:r w:rsidRPr="00835B01">
        <w:rPr>
          <w:rFonts w:ascii="Arial" w:hAnsi="Arial" w:cs="Arial"/>
        </w:rPr>
        <w:t xml:space="preserve">Molbe studenata </w:t>
      </w:r>
    </w:p>
    <w:p w14:paraId="35D4DDEE" w14:textId="55C52AF1" w:rsidR="00835B01" w:rsidRDefault="00835B01" w:rsidP="00835B01">
      <w:pPr>
        <w:pStyle w:val="List"/>
        <w:tabs>
          <w:tab w:val="left" w:pos="284"/>
          <w:tab w:val="left" w:pos="426"/>
        </w:tabs>
        <w:spacing w:before="120"/>
        <w:ind w:left="0" w:firstLine="0"/>
        <w:jc w:val="both"/>
        <w:rPr>
          <w:rFonts w:ascii="Arial" w:hAnsi="Arial" w:cs="Arial"/>
        </w:rPr>
      </w:pPr>
      <w:r w:rsidRPr="00835B01"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 w:rsidRPr="00835B01">
        <w:rPr>
          <w:rFonts w:ascii="Arial" w:hAnsi="Arial" w:cs="Arial"/>
        </w:rPr>
        <w:t>Razno</w:t>
      </w:r>
      <w:r w:rsidRPr="00835B01">
        <w:rPr>
          <w:rFonts w:ascii="Arial" w:hAnsi="Arial" w:cs="Arial"/>
        </w:rPr>
        <w:tab/>
      </w:r>
      <w:r w:rsidRPr="00835B01">
        <w:rPr>
          <w:rFonts w:ascii="Arial" w:hAnsi="Arial" w:cs="Arial"/>
        </w:rPr>
        <w:tab/>
      </w:r>
      <w:r w:rsidRPr="00835B01">
        <w:rPr>
          <w:rFonts w:ascii="Arial" w:hAnsi="Arial" w:cs="Arial"/>
        </w:rPr>
        <w:tab/>
      </w:r>
      <w:r w:rsidRPr="00835B01">
        <w:rPr>
          <w:rFonts w:ascii="Arial" w:hAnsi="Arial" w:cs="Arial"/>
        </w:rPr>
        <w:tab/>
      </w:r>
      <w:r w:rsidRPr="00835B01">
        <w:rPr>
          <w:rFonts w:ascii="Arial" w:hAnsi="Arial" w:cs="Arial"/>
        </w:rPr>
        <w:tab/>
        <w:t xml:space="preserve">     </w:t>
      </w:r>
    </w:p>
    <w:p w14:paraId="280E8C9F" w14:textId="4252B639" w:rsidR="00D66F23" w:rsidRPr="00DF51BE" w:rsidRDefault="00354CF5" w:rsidP="00835B01">
      <w:pPr>
        <w:pStyle w:val="List"/>
        <w:tabs>
          <w:tab w:val="left" w:pos="426"/>
        </w:tabs>
        <w:spacing w:before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66F23" w:rsidRPr="002D64B4">
        <w:rPr>
          <w:rFonts w:ascii="Arial" w:hAnsi="Arial" w:cs="Arial"/>
        </w:rPr>
        <w:t xml:space="preserve">nevni red </w:t>
      </w:r>
      <w:r w:rsidR="004B314C">
        <w:rPr>
          <w:rFonts w:ascii="Arial" w:hAnsi="Arial" w:cs="Arial"/>
        </w:rPr>
        <w:t>j</w:t>
      </w:r>
      <w:r w:rsidR="00D66F23" w:rsidRPr="002D64B4">
        <w:rPr>
          <w:rFonts w:ascii="Arial" w:hAnsi="Arial" w:cs="Arial"/>
        </w:rPr>
        <w:t>e jednoglasno prihvaćen, postignut je</w:t>
      </w:r>
      <w:r w:rsidR="00D66F23" w:rsidRPr="00DF51BE">
        <w:rPr>
          <w:rFonts w:ascii="Arial" w:hAnsi="Arial" w:cs="Arial"/>
        </w:rPr>
        <w:t xml:space="preserve"> kvorum</w:t>
      </w:r>
      <w:r w:rsidR="00D66F23">
        <w:rPr>
          <w:rFonts w:ascii="Arial" w:hAnsi="Arial" w:cs="Arial"/>
        </w:rPr>
        <w:t xml:space="preserve"> i</w:t>
      </w:r>
      <w:r w:rsidR="00D66F23" w:rsidRPr="00DF51BE">
        <w:rPr>
          <w:rFonts w:ascii="Arial" w:hAnsi="Arial" w:cs="Arial"/>
        </w:rPr>
        <w:t xml:space="preserve"> Vijeće je na</w:t>
      </w:r>
      <w:r w:rsidR="00413904">
        <w:rPr>
          <w:rFonts w:ascii="Arial" w:hAnsi="Arial" w:cs="Arial"/>
        </w:rPr>
        <w:t>stavilo s radom po točkama kako</w:t>
      </w:r>
      <w:r w:rsidR="005E6848">
        <w:rPr>
          <w:rFonts w:ascii="Arial" w:hAnsi="Arial" w:cs="Arial"/>
        </w:rPr>
        <w:t xml:space="preserve"> </w:t>
      </w:r>
      <w:r w:rsidR="00D66F23" w:rsidRPr="00DF51BE">
        <w:rPr>
          <w:rFonts w:ascii="Arial" w:hAnsi="Arial" w:cs="Arial"/>
        </w:rPr>
        <w:t>slijedi:</w:t>
      </w:r>
    </w:p>
    <w:p w14:paraId="7A257C79" w14:textId="77777777" w:rsidR="00835B01" w:rsidRDefault="00835B01" w:rsidP="00693190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14:paraId="0B253103" w14:textId="77777777" w:rsidR="00835B01" w:rsidRDefault="00835B01" w:rsidP="00693190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14:paraId="5135821B" w14:textId="77777777" w:rsidR="00791CE4" w:rsidRPr="00DF51BE" w:rsidRDefault="00D66F23" w:rsidP="00693190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</w:t>
      </w:r>
      <w:r w:rsidR="00AF73C4" w:rsidRPr="00DF51BE">
        <w:rPr>
          <w:rFonts w:ascii="Arial" w:hAnsi="Arial" w:cs="Arial"/>
          <w:b/>
          <w:sz w:val="20"/>
          <w:szCs w:val="20"/>
        </w:rPr>
        <w:t>D 1.</w:t>
      </w:r>
      <w:r w:rsidR="00E754F0" w:rsidRPr="00DF51BE">
        <w:rPr>
          <w:rFonts w:ascii="Arial" w:hAnsi="Arial" w:cs="Arial"/>
          <w:b/>
          <w:sz w:val="20"/>
          <w:szCs w:val="20"/>
        </w:rPr>
        <w:t xml:space="preserve"> </w:t>
      </w:r>
    </w:p>
    <w:p w14:paraId="5F48B612" w14:textId="7698E2AB" w:rsidR="008C1215" w:rsidRPr="00C16437" w:rsidRDefault="008C1215" w:rsidP="008C1215">
      <w:pPr>
        <w:pStyle w:val="ListParagraph"/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Dekan je čestitao prof. Enesu Midžiću na d</w:t>
      </w:r>
      <w:r w:rsidRPr="00C16437">
        <w:rPr>
          <w:rFonts w:ascii="Arial" w:hAnsi="Arial" w:cs="Arial"/>
          <w:sz w:val="20"/>
          <w:szCs w:val="20"/>
        </w:rPr>
        <w:t>oktorat</w:t>
      </w:r>
      <w:r>
        <w:rPr>
          <w:rFonts w:ascii="Arial" w:hAnsi="Arial" w:cs="Arial"/>
          <w:sz w:val="20"/>
          <w:szCs w:val="20"/>
        </w:rPr>
        <w:t>u</w:t>
      </w:r>
      <w:r w:rsidRPr="00C16437">
        <w:rPr>
          <w:rFonts w:ascii="Arial" w:hAnsi="Arial" w:cs="Arial"/>
          <w:sz w:val="20"/>
          <w:szCs w:val="20"/>
        </w:rPr>
        <w:t xml:space="preserve"> temeljem umjetničkih dostignuća</w:t>
      </w:r>
      <w:r>
        <w:rPr>
          <w:rFonts w:ascii="Arial" w:hAnsi="Arial" w:cs="Arial"/>
          <w:sz w:val="20"/>
          <w:szCs w:val="20"/>
        </w:rPr>
        <w:t>.č Svečana promocija održala se u nedjelju, 12.07.2015. u HNK.</w:t>
      </w:r>
    </w:p>
    <w:p w14:paraId="3CE5746C" w14:textId="7D9B4B63" w:rsidR="00C16437" w:rsidRPr="00E94524" w:rsidRDefault="00E94524" w:rsidP="00E94524">
      <w:pPr>
        <w:pStyle w:val="ListParagraph"/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E94524">
        <w:rPr>
          <w:rFonts w:ascii="Arial" w:hAnsi="Arial" w:cs="Arial"/>
          <w:sz w:val="20"/>
          <w:szCs w:val="20"/>
        </w:rPr>
        <w:t>ekan</w:t>
      </w:r>
      <w:r>
        <w:rPr>
          <w:rFonts w:ascii="Arial" w:hAnsi="Arial" w:cs="Arial"/>
          <w:sz w:val="20"/>
          <w:szCs w:val="20"/>
        </w:rPr>
        <w:t xml:space="preserve"> je još jednom</w:t>
      </w:r>
      <w:r w:rsidRPr="00E94524">
        <w:rPr>
          <w:rFonts w:ascii="Arial" w:hAnsi="Arial" w:cs="Arial"/>
          <w:sz w:val="20"/>
          <w:szCs w:val="20"/>
        </w:rPr>
        <w:t xml:space="preserve"> objasni</w:t>
      </w:r>
      <w:r>
        <w:rPr>
          <w:rFonts w:ascii="Arial" w:hAnsi="Arial" w:cs="Arial"/>
          <w:sz w:val="20"/>
          <w:szCs w:val="20"/>
        </w:rPr>
        <w:t>o</w:t>
      </w:r>
      <w:r w:rsidRPr="00E94524">
        <w:rPr>
          <w:rFonts w:ascii="Arial" w:hAnsi="Arial" w:cs="Arial"/>
          <w:sz w:val="20"/>
          <w:szCs w:val="20"/>
        </w:rPr>
        <w:t xml:space="preserve"> da je dugoročna namjena</w:t>
      </w:r>
      <w:r>
        <w:rPr>
          <w:rFonts w:ascii="Arial" w:hAnsi="Arial" w:cs="Arial"/>
          <w:sz w:val="20"/>
          <w:szCs w:val="20"/>
        </w:rPr>
        <w:t xml:space="preserve"> skladišnog prostora u LEX-u za TV studio, te da će se Odsjek plesa privremeno koristiti istim </w:t>
      </w:r>
      <w:r w:rsidRPr="00E94524">
        <w:rPr>
          <w:rFonts w:ascii="Arial" w:hAnsi="Arial" w:cs="Arial"/>
          <w:sz w:val="20"/>
          <w:szCs w:val="20"/>
        </w:rPr>
        <w:t>do rješavanja situacije sa SC-om koja je u tijeku</w:t>
      </w:r>
      <w:r>
        <w:rPr>
          <w:rFonts w:ascii="Arial" w:hAnsi="Arial" w:cs="Arial"/>
          <w:sz w:val="20"/>
          <w:szCs w:val="20"/>
        </w:rPr>
        <w:t>.</w:t>
      </w:r>
      <w:r w:rsidRPr="00E945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Pr="00E94524">
        <w:rPr>
          <w:rFonts w:ascii="Arial" w:hAnsi="Arial" w:cs="Arial"/>
          <w:sz w:val="20"/>
          <w:szCs w:val="20"/>
        </w:rPr>
        <w:t>movinsko pravni odnosi vezani za predmetno skladište nisu još uvijek razriješeni, traje postupak parcelacija i nastoji se razriješiti situacija (Vesna Škare – Ožbolt, koja je bila od strane Sveučilišta angažirana za rješavanje Borongaja, radi i na ovome), ovi postupci će evidentno potrajati, te je plan uložiti određena sredstva u adaptaciju dvije plesne dvorane (na način da se vodi računa da isti radovi koriste i za konačno planirano prostorno rješenje). S arhitektima je dogovorena izrada Feasibility studyja (Studije izvedivosti) koja je neophodna kako bi se osigurala novčana podrška Fonda za zaštitu okoliša i energetsku učinkovitost.</w:t>
      </w:r>
    </w:p>
    <w:p w14:paraId="25107A7F" w14:textId="77777777" w:rsidR="005B0F59" w:rsidRPr="00E256D4" w:rsidRDefault="005B0F59" w:rsidP="00E256D4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E256D4">
        <w:rPr>
          <w:rFonts w:ascii="Arial" w:hAnsi="Arial" w:cs="Arial"/>
          <w:b/>
          <w:sz w:val="20"/>
          <w:szCs w:val="20"/>
        </w:rPr>
        <w:t xml:space="preserve">AD 2. </w:t>
      </w:r>
    </w:p>
    <w:p w14:paraId="04381556" w14:textId="1C129B43" w:rsidR="006C1A3B" w:rsidRDefault="00276287" w:rsidP="00193AF7">
      <w:pPr>
        <w:spacing w:before="12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Jednoglasno </w:t>
      </w:r>
      <w:r w:rsidR="005958D1">
        <w:rPr>
          <w:rFonts w:ascii="Arial" w:hAnsi="Arial" w:cs="Arial"/>
          <w:sz w:val="20"/>
          <w:szCs w:val="20"/>
          <w:lang w:val="pl-PL"/>
        </w:rPr>
        <w:t>je</w:t>
      </w:r>
      <w:r>
        <w:rPr>
          <w:rFonts w:ascii="Arial" w:hAnsi="Arial" w:cs="Arial"/>
          <w:sz w:val="20"/>
          <w:szCs w:val="20"/>
          <w:lang w:val="pl-PL"/>
        </w:rPr>
        <w:t xml:space="preserve"> p</w:t>
      </w:r>
      <w:r w:rsidR="00D217DD">
        <w:rPr>
          <w:rFonts w:ascii="Arial" w:hAnsi="Arial" w:cs="Arial"/>
          <w:sz w:val="20"/>
          <w:szCs w:val="20"/>
          <w:lang w:val="pl-PL"/>
        </w:rPr>
        <w:t>rihvaće</w:t>
      </w:r>
      <w:r>
        <w:rPr>
          <w:rFonts w:ascii="Arial" w:hAnsi="Arial" w:cs="Arial"/>
          <w:sz w:val="20"/>
          <w:szCs w:val="20"/>
          <w:lang w:val="pl-PL"/>
        </w:rPr>
        <w:t>n</w:t>
      </w:r>
      <w:r w:rsidR="00D217DD">
        <w:rPr>
          <w:rFonts w:ascii="Arial" w:hAnsi="Arial" w:cs="Arial"/>
          <w:sz w:val="20"/>
          <w:szCs w:val="20"/>
          <w:lang w:val="pl-PL"/>
        </w:rPr>
        <w:t xml:space="preserve"> z</w:t>
      </w:r>
      <w:r w:rsidR="000D53BE">
        <w:rPr>
          <w:rFonts w:ascii="Arial" w:hAnsi="Arial" w:cs="Arial"/>
          <w:sz w:val="20"/>
          <w:szCs w:val="20"/>
          <w:lang w:val="pl-PL"/>
        </w:rPr>
        <w:t>apisni</w:t>
      </w:r>
      <w:r w:rsidR="005958D1">
        <w:rPr>
          <w:rFonts w:ascii="Arial" w:hAnsi="Arial" w:cs="Arial"/>
          <w:sz w:val="20"/>
          <w:szCs w:val="20"/>
          <w:lang w:val="pl-PL"/>
        </w:rPr>
        <w:t>k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sa sjednic</w:t>
      </w:r>
      <w:r w:rsidR="005958D1">
        <w:rPr>
          <w:rFonts w:ascii="Arial" w:hAnsi="Arial" w:cs="Arial"/>
          <w:sz w:val="20"/>
          <w:szCs w:val="20"/>
          <w:lang w:val="pl-PL"/>
        </w:rPr>
        <w:t>e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održan</w:t>
      </w:r>
      <w:r w:rsidR="005958D1">
        <w:rPr>
          <w:rFonts w:ascii="Arial" w:hAnsi="Arial" w:cs="Arial"/>
          <w:sz w:val="20"/>
          <w:szCs w:val="20"/>
          <w:lang w:val="pl-PL"/>
        </w:rPr>
        <w:t>e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</w:t>
      </w:r>
      <w:r w:rsidR="00E94524">
        <w:rPr>
          <w:rFonts w:ascii="Arial" w:hAnsi="Arial" w:cs="Arial"/>
          <w:sz w:val="20"/>
          <w:szCs w:val="20"/>
          <w:lang w:val="pl-PL"/>
        </w:rPr>
        <w:t>19</w:t>
      </w:r>
      <w:r w:rsidR="005958D1">
        <w:rPr>
          <w:rFonts w:ascii="Arial" w:hAnsi="Arial" w:cs="Arial"/>
          <w:sz w:val="20"/>
          <w:szCs w:val="20"/>
          <w:lang w:val="pl-PL"/>
        </w:rPr>
        <w:t>.0</w:t>
      </w:r>
      <w:r w:rsidR="00E94524">
        <w:rPr>
          <w:rFonts w:ascii="Arial" w:hAnsi="Arial" w:cs="Arial"/>
          <w:sz w:val="20"/>
          <w:szCs w:val="20"/>
          <w:lang w:val="pl-PL"/>
        </w:rPr>
        <w:t>6</w:t>
      </w:r>
      <w:r w:rsidR="005958D1">
        <w:rPr>
          <w:rFonts w:ascii="Arial" w:hAnsi="Arial" w:cs="Arial"/>
          <w:sz w:val="20"/>
          <w:szCs w:val="20"/>
          <w:lang w:val="pl-PL"/>
        </w:rPr>
        <w:t>.2015.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1F5BC0E2" w14:textId="77777777" w:rsidR="00AD3D37" w:rsidRPr="00DF51BE" w:rsidRDefault="00AD3D37" w:rsidP="009F7608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</w:rPr>
        <w:t xml:space="preserve">AD </w:t>
      </w:r>
      <w:r>
        <w:rPr>
          <w:rFonts w:ascii="Arial" w:hAnsi="Arial" w:cs="Arial"/>
          <w:b/>
          <w:sz w:val="20"/>
          <w:szCs w:val="20"/>
        </w:rPr>
        <w:t>3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14:paraId="10DB1E80" w14:textId="669E9147" w:rsidR="00E94524" w:rsidRPr="00E94524" w:rsidRDefault="00E94524" w:rsidP="00E9452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94524">
        <w:rPr>
          <w:rFonts w:ascii="Arial" w:hAnsi="Arial" w:cs="Arial"/>
          <w:sz w:val="20"/>
          <w:szCs w:val="20"/>
        </w:rPr>
        <w:t>Izvješće o međunarodnoj suradnji</w:t>
      </w:r>
    </w:p>
    <w:p w14:paraId="701BF704" w14:textId="7DF2A216" w:rsidR="00346C67" w:rsidRDefault="00346C67" w:rsidP="00346C67">
      <w:pPr>
        <w:tabs>
          <w:tab w:val="left" w:pos="284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Pr="00346C67">
        <w:rPr>
          <w:rFonts w:ascii="Arial" w:hAnsi="Arial" w:cs="Arial"/>
          <w:sz w:val="20"/>
          <w:szCs w:val="20"/>
        </w:rPr>
        <w:t>Prodekanica Bukvić još jednom je upoznala</w:t>
      </w:r>
      <w:r>
        <w:rPr>
          <w:rFonts w:ascii="Arial" w:hAnsi="Arial" w:cs="Arial"/>
          <w:sz w:val="20"/>
          <w:szCs w:val="20"/>
        </w:rPr>
        <w:t xml:space="preserve"> AV sa ljetnim radionacama u Grožnjanu:</w:t>
      </w:r>
    </w:p>
    <w:p w14:paraId="244F483B" w14:textId="77777777" w:rsidR="00346C67" w:rsidRPr="00346C67" w:rsidRDefault="00346C67" w:rsidP="00346C67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346C67">
        <w:rPr>
          <w:rFonts w:ascii="Arial" w:hAnsi="Arial" w:cs="Arial"/>
          <w:sz w:val="20"/>
          <w:szCs w:val="20"/>
        </w:rPr>
        <w:t>20.-23.07. – Regionalna mreža akademija / Filmski projekt: Svjedok nepravde</w:t>
      </w:r>
    </w:p>
    <w:p w14:paraId="1092D3CE" w14:textId="77777777" w:rsidR="00346C67" w:rsidRPr="00346C67" w:rsidRDefault="00346C67" w:rsidP="00346C67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346C67">
        <w:rPr>
          <w:rFonts w:ascii="Arial" w:hAnsi="Arial" w:cs="Arial"/>
          <w:sz w:val="20"/>
          <w:szCs w:val="20"/>
        </w:rPr>
        <w:t xml:space="preserve">20.-26.08. – Međunarodna glumačka radionica Zajedništvo s publikom, tehnika M. Čehova u praksi </w:t>
      </w:r>
    </w:p>
    <w:p w14:paraId="6BD44D8A" w14:textId="77777777" w:rsidR="00346C67" w:rsidRPr="00346C67" w:rsidRDefault="00346C67" w:rsidP="00346C67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346C67">
        <w:rPr>
          <w:rFonts w:ascii="Arial" w:hAnsi="Arial" w:cs="Arial"/>
          <w:sz w:val="20"/>
          <w:szCs w:val="20"/>
        </w:rPr>
        <w:t>27.-31.08. – Međunarodna glumačka radionica Kratki rezovi</w:t>
      </w:r>
    </w:p>
    <w:p w14:paraId="4EB94B2A" w14:textId="4B0CE19E" w:rsidR="00346C67" w:rsidRPr="00346C67" w:rsidRDefault="00346C67" w:rsidP="00346C67">
      <w:pPr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Pr="00346C67">
        <w:rPr>
          <w:rFonts w:ascii="Arial" w:hAnsi="Arial" w:cs="Arial"/>
          <w:sz w:val="20"/>
          <w:szCs w:val="20"/>
        </w:rPr>
        <w:t>3-</w:t>
      </w:r>
      <w:r>
        <w:rPr>
          <w:rFonts w:ascii="Arial" w:hAnsi="Arial" w:cs="Arial"/>
          <w:sz w:val="20"/>
          <w:szCs w:val="20"/>
        </w:rPr>
        <w:t>0</w:t>
      </w:r>
      <w:r w:rsidRPr="00346C67">
        <w:rPr>
          <w:rFonts w:ascii="Arial" w:hAnsi="Arial" w:cs="Arial"/>
          <w:sz w:val="20"/>
          <w:szCs w:val="20"/>
        </w:rPr>
        <w:t>9.09.2015.  Odsjek montaže/Vesna Biljan</w:t>
      </w:r>
    </w:p>
    <w:p w14:paraId="358570E9" w14:textId="0B891E47" w:rsidR="00346C67" w:rsidRPr="00346C67" w:rsidRDefault="00346C67" w:rsidP="00346C67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346C67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</w:t>
      </w:r>
      <w:r w:rsidRPr="00346C67">
        <w:rPr>
          <w:rFonts w:ascii="Arial" w:hAnsi="Arial" w:cs="Arial"/>
          <w:sz w:val="20"/>
          <w:szCs w:val="20"/>
        </w:rPr>
        <w:t>-15.09. 2015. Dubravka Crnojević Carić</w:t>
      </w:r>
    </w:p>
    <w:p w14:paraId="412DE114" w14:textId="448A5FC7" w:rsidR="00E94524" w:rsidRDefault="00346C67" w:rsidP="00346C67">
      <w:pPr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Pr="00346C6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-19.</w:t>
      </w:r>
      <w:r w:rsidRPr="00346C67">
        <w:rPr>
          <w:rFonts w:ascii="Arial" w:hAnsi="Arial" w:cs="Arial"/>
          <w:sz w:val="20"/>
          <w:szCs w:val="20"/>
        </w:rPr>
        <w:t>09.</w:t>
      </w:r>
      <w:r>
        <w:rPr>
          <w:rFonts w:ascii="Arial" w:hAnsi="Arial" w:cs="Arial"/>
          <w:sz w:val="20"/>
          <w:szCs w:val="20"/>
        </w:rPr>
        <w:t>2015</w:t>
      </w:r>
      <w:r w:rsidRPr="00346C67">
        <w:rPr>
          <w:rFonts w:ascii="Arial" w:hAnsi="Arial" w:cs="Arial"/>
          <w:sz w:val="20"/>
          <w:szCs w:val="20"/>
        </w:rPr>
        <w:t xml:space="preserve"> - Borna Baletić (suradnja s FFZG)</w:t>
      </w:r>
    </w:p>
    <w:p w14:paraId="265B3A20" w14:textId="60412465" w:rsidR="00346C67" w:rsidRDefault="00346C67" w:rsidP="00346C67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Popisan je M</w:t>
      </w:r>
      <w:r w:rsidRPr="00346C67">
        <w:rPr>
          <w:rFonts w:ascii="Arial" w:hAnsi="Arial" w:cs="Arial"/>
          <w:sz w:val="20"/>
          <w:szCs w:val="20"/>
        </w:rPr>
        <w:t>emorandum of understanding</w:t>
      </w:r>
      <w:r>
        <w:rPr>
          <w:rFonts w:ascii="Arial" w:hAnsi="Arial" w:cs="Arial"/>
          <w:sz w:val="20"/>
          <w:szCs w:val="20"/>
        </w:rPr>
        <w:t xml:space="preserve"> između T</w:t>
      </w:r>
      <w:r w:rsidRPr="00346C67">
        <w:rPr>
          <w:rFonts w:ascii="Arial" w:hAnsi="Arial" w:cs="Arial"/>
          <w:sz w:val="20"/>
          <w:szCs w:val="20"/>
        </w:rPr>
        <w:t xml:space="preserve">he </w:t>
      </w:r>
      <w:r>
        <w:rPr>
          <w:rFonts w:ascii="Arial" w:hAnsi="Arial" w:cs="Arial"/>
          <w:sz w:val="20"/>
          <w:szCs w:val="20"/>
        </w:rPr>
        <w:t>I</w:t>
      </w:r>
      <w:r w:rsidRPr="00346C67">
        <w:rPr>
          <w:rFonts w:ascii="Arial" w:hAnsi="Arial" w:cs="Arial"/>
          <w:sz w:val="20"/>
          <w:szCs w:val="20"/>
        </w:rPr>
        <w:t xml:space="preserve">nternational </w:t>
      </w:r>
      <w:r>
        <w:rPr>
          <w:rFonts w:ascii="Arial" w:hAnsi="Arial" w:cs="Arial"/>
          <w:sz w:val="20"/>
          <w:szCs w:val="20"/>
        </w:rPr>
        <w:t>C</w:t>
      </w:r>
      <w:r w:rsidRPr="00346C67">
        <w:rPr>
          <w:rFonts w:ascii="Arial" w:hAnsi="Arial" w:cs="Arial"/>
          <w:sz w:val="20"/>
          <w:szCs w:val="20"/>
        </w:rPr>
        <w:t>inematographers’ film festival “</w:t>
      </w:r>
      <w:r>
        <w:rPr>
          <w:rFonts w:ascii="Arial" w:hAnsi="Arial" w:cs="Arial"/>
          <w:sz w:val="20"/>
          <w:szCs w:val="20"/>
        </w:rPr>
        <w:t>M</w:t>
      </w:r>
      <w:r w:rsidRPr="00346C67">
        <w:rPr>
          <w:rFonts w:ascii="Arial" w:hAnsi="Arial" w:cs="Arial"/>
          <w:sz w:val="20"/>
          <w:szCs w:val="20"/>
        </w:rPr>
        <w:t xml:space="preserve">anaki </w:t>
      </w:r>
      <w:r>
        <w:rPr>
          <w:rFonts w:ascii="Arial" w:hAnsi="Arial" w:cs="Arial"/>
          <w:sz w:val="20"/>
          <w:szCs w:val="20"/>
        </w:rPr>
        <w:t>B</w:t>
      </w:r>
      <w:r w:rsidRPr="00346C67">
        <w:rPr>
          <w:rFonts w:ascii="Arial" w:hAnsi="Arial" w:cs="Arial"/>
          <w:sz w:val="20"/>
          <w:szCs w:val="20"/>
        </w:rPr>
        <w:t>rothers”</w:t>
      </w:r>
      <w:r>
        <w:rPr>
          <w:rFonts w:ascii="Arial" w:hAnsi="Arial" w:cs="Arial"/>
          <w:sz w:val="20"/>
          <w:szCs w:val="20"/>
        </w:rPr>
        <w:t xml:space="preserve"> i Akademije dramske umjetnosti.</w:t>
      </w:r>
    </w:p>
    <w:p w14:paraId="30F0C777" w14:textId="77777777" w:rsidR="00346C67" w:rsidRPr="00346C67" w:rsidRDefault="00346C67" w:rsidP="00346C67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Pr="00346C67">
        <w:rPr>
          <w:rFonts w:ascii="Arial" w:hAnsi="Arial" w:cs="Arial"/>
          <w:sz w:val="20"/>
          <w:szCs w:val="20"/>
        </w:rPr>
        <w:t>Regionalna mreža:</w:t>
      </w:r>
    </w:p>
    <w:p w14:paraId="2020F919" w14:textId="77777777" w:rsidR="00346C67" w:rsidRPr="00346C67" w:rsidRDefault="00346C67" w:rsidP="00346C67">
      <w:pPr>
        <w:ind w:left="284"/>
        <w:jc w:val="both"/>
        <w:rPr>
          <w:rFonts w:ascii="Arial" w:hAnsi="Arial" w:cs="Arial"/>
          <w:sz w:val="20"/>
          <w:szCs w:val="20"/>
        </w:rPr>
      </w:pPr>
      <w:r w:rsidRPr="00346C67">
        <w:rPr>
          <w:rFonts w:ascii="Arial" w:hAnsi="Arial" w:cs="Arial"/>
          <w:sz w:val="20"/>
          <w:szCs w:val="20"/>
        </w:rPr>
        <w:t>Kazališni projekt - Pravda / treća faza:</w:t>
      </w:r>
    </w:p>
    <w:p w14:paraId="2C00F7E5" w14:textId="77777777" w:rsidR="00346C67" w:rsidRPr="00346C67" w:rsidRDefault="00346C67" w:rsidP="00346C67">
      <w:pPr>
        <w:ind w:left="284"/>
        <w:jc w:val="both"/>
        <w:rPr>
          <w:rFonts w:ascii="Arial" w:hAnsi="Arial" w:cs="Arial"/>
          <w:sz w:val="20"/>
          <w:szCs w:val="20"/>
        </w:rPr>
      </w:pPr>
      <w:r w:rsidRPr="00346C67">
        <w:rPr>
          <w:rFonts w:ascii="Arial" w:hAnsi="Arial" w:cs="Arial"/>
          <w:sz w:val="20"/>
          <w:szCs w:val="20"/>
        </w:rPr>
        <w:t>Nastavlja se rad na omnibus predstavama -  drugi krug radionica (nakon ožujka i travnja):</w:t>
      </w:r>
    </w:p>
    <w:p w14:paraId="04261B52" w14:textId="77777777" w:rsidR="00346C67" w:rsidRPr="00346C67" w:rsidRDefault="00346C67" w:rsidP="00346C67">
      <w:pPr>
        <w:ind w:left="284"/>
        <w:jc w:val="both"/>
        <w:rPr>
          <w:rFonts w:ascii="Arial" w:hAnsi="Arial" w:cs="Arial"/>
          <w:sz w:val="20"/>
          <w:szCs w:val="20"/>
        </w:rPr>
      </w:pPr>
      <w:r w:rsidRPr="00346C67">
        <w:rPr>
          <w:rFonts w:ascii="Arial" w:hAnsi="Arial" w:cs="Arial"/>
          <w:sz w:val="20"/>
          <w:szCs w:val="20"/>
        </w:rPr>
        <w:t>-</w:t>
      </w:r>
      <w:r w:rsidRPr="00346C67">
        <w:rPr>
          <w:rFonts w:ascii="Arial" w:hAnsi="Arial" w:cs="Arial"/>
          <w:sz w:val="20"/>
          <w:szCs w:val="20"/>
        </w:rPr>
        <w:tab/>
        <w:t>student Dino Pešut odlazi u Skopje od 26.06. - 3.07.2015.</w:t>
      </w:r>
    </w:p>
    <w:p w14:paraId="3E1E2104" w14:textId="44F2C599" w:rsidR="00346C67" w:rsidRDefault="00346C67" w:rsidP="00346C67">
      <w:pPr>
        <w:ind w:left="284"/>
        <w:jc w:val="both"/>
        <w:rPr>
          <w:rFonts w:ascii="Arial" w:hAnsi="Arial" w:cs="Arial"/>
          <w:sz w:val="20"/>
          <w:szCs w:val="20"/>
        </w:rPr>
      </w:pPr>
      <w:r w:rsidRPr="00346C67">
        <w:rPr>
          <w:rFonts w:ascii="Arial" w:hAnsi="Arial" w:cs="Arial"/>
          <w:sz w:val="20"/>
          <w:szCs w:val="20"/>
        </w:rPr>
        <w:t>Filmski projekt - Svjedok nepravde: nakon gostovanja na festivalu FRKA sljedeći će se susret mentora i studenata održati u Grožnjanu za vrijeme Pula film festivala (20.-23.07.2015.)</w:t>
      </w:r>
    </w:p>
    <w:p w14:paraId="4DC8EEE4" w14:textId="0D903D43" w:rsidR="00F80591" w:rsidRPr="00F80591" w:rsidRDefault="00F80591" w:rsidP="008D56BA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F80591">
        <w:rPr>
          <w:rFonts w:ascii="Arial" w:hAnsi="Arial" w:cs="Arial"/>
          <w:b/>
          <w:sz w:val="20"/>
          <w:szCs w:val="20"/>
        </w:rPr>
        <w:t>AD 4.</w:t>
      </w:r>
    </w:p>
    <w:p w14:paraId="25DA0E6C" w14:textId="009F899D" w:rsidR="00C9739C" w:rsidRPr="00C9739C" w:rsidRDefault="00C9739C" w:rsidP="00C9739C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C9739C">
        <w:rPr>
          <w:rFonts w:ascii="Arial" w:hAnsi="Arial" w:cs="Arial"/>
          <w:sz w:val="20"/>
          <w:szCs w:val="20"/>
        </w:rPr>
        <w:t>Razmatraj</w:t>
      </w:r>
      <w:r>
        <w:rPr>
          <w:rFonts w:ascii="Arial" w:hAnsi="Arial" w:cs="Arial"/>
          <w:sz w:val="20"/>
          <w:szCs w:val="20"/>
        </w:rPr>
        <w:t>u</w:t>
      </w:r>
      <w:r w:rsidRPr="00C973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 w:rsidRPr="00C9739C">
        <w:rPr>
          <w:rFonts w:ascii="Arial" w:hAnsi="Arial" w:cs="Arial"/>
          <w:sz w:val="20"/>
          <w:szCs w:val="20"/>
        </w:rPr>
        <w:t xml:space="preserve"> izvješća s mišljenjem i prijedlogom stručnog povjerenstva i Odluke Matičnog odbora za izbor u:</w:t>
      </w:r>
    </w:p>
    <w:p w14:paraId="39681555" w14:textId="08E1D75D" w:rsidR="00C9739C" w:rsidRPr="00C9739C" w:rsidRDefault="00C9739C" w:rsidP="00C9739C">
      <w:p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C9739C">
        <w:rPr>
          <w:rFonts w:ascii="Arial" w:hAnsi="Arial" w:cs="Arial"/>
          <w:sz w:val="20"/>
          <w:szCs w:val="20"/>
        </w:rPr>
        <w:t>a)</w:t>
      </w:r>
      <w:r w:rsidRPr="00C9739C">
        <w:rPr>
          <w:rFonts w:ascii="Arial" w:hAnsi="Arial" w:cs="Arial"/>
          <w:sz w:val="20"/>
          <w:szCs w:val="20"/>
        </w:rPr>
        <w:tab/>
        <w:t>umjetničko</w:t>
      </w:r>
      <w:r w:rsidR="00E21FE1">
        <w:rPr>
          <w:rFonts w:ascii="Arial" w:hAnsi="Arial" w:cs="Arial"/>
          <w:sz w:val="20"/>
          <w:szCs w:val="20"/>
        </w:rPr>
        <w:t xml:space="preserve"> </w:t>
      </w:r>
      <w:r w:rsidRPr="00C9739C">
        <w:rPr>
          <w:rFonts w:ascii="Arial" w:hAnsi="Arial" w:cs="Arial"/>
          <w:sz w:val="20"/>
          <w:szCs w:val="20"/>
        </w:rPr>
        <w:t>-</w:t>
      </w:r>
      <w:r w:rsidR="00E21FE1">
        <w:rPr>
          <w:rFonts w:ascii="Arial" w:hAnsi="Arial" w:cs="Arial"/>
          <w:sz w:val="20"/>
          <w:szCs w:val="20"/>
        </w:rPr>
        <w:t xml:space="preserve"> </w:t>
      </w:r>
      <w:r w:rsidRPr="00C9739C">
        <w:rPr>
          <w:rFonts w:ascii="Arial" w:hAnsi="Arial" w:cs="Arial"/>
          <w:sz w:val="20"/>
          <w:szCs w:val="20"/>
        </w:rPr>
        <w:t>nastavno zvanje i radno mjesto izvanrednog profesora za umjetničko područje, polje: kazališna umjetnost (scenske i medijske umjetnosti), grana gluma, VELIBOR JELČIĆ</w:t>
      </w:r>
    </w:p>
    <w:p w14:paraId="0709E8E4" w14:textId="3FA04CF3" w:rsidR="00E77F06" w:rsidRPr="00E77F06" w:rsidRDefault="00E77F06" w:rsidP="00E77F06">
      <w:p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E77F06">
        <w:rPr>
          <w:rFonts w:ascii="Arial" w:hAnsi="Arial" w:cs="Arial"/>
          <w:sz w:val="20"/>
          <w:szCs w:val="20"/>
        </w:rPr>
        <w:t xml:space="preserve">Imenuje se povjerenstvo za brojanje glasova u sastavu: </w:t>
      </w:r>
      <w:r>
        <w:rPr>
          <w:rFonts w:ascii="Arial" w:hAnsi="Arial" w:cs="Arial"/>
          <w:sz w:val="20"/>
          <w:szCs w:val="20"/>
        </w:rPr>
        <w:t>asis</w:t>
      </w:r>
      <w:r w:rsidRPr="00E77F0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Blagović</w:t>
      </w:r>
      <w:r w:rsidRPr="00E77F0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asis</w:t>
      </w:r>
      <w:r w:rsidRPr="00E77F06">
        <w:rPr>
          <w:rFonts w:ascii="Arial" w:hAnsi="Arial" w:cs="Arial"/>
          <w:sz w:val="20"/>
          <w:szCs w:val="20"/>
        </w:rPr>
        <w:t>. B</w:t>
      </w:r>
      <w:r>
        <w:rPr>
          <w:rFonts w:ascii="Arial" w:hAnsi="Arial" w:cs="Arial"/>
          <w:sz w:val="20"/>
          <w:szCs w:val="20"/>
        </w:rPr>
        <w:t>ajc</w:t>
      </w:r>
      <w:r w:rsidRPr="00E77F06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doc</w:t>
      </w:r>
      <w:r w:rsidRPr="00E77F06">
        <w:rPr>
          <w:rFonts w:ascii="Arial" w:hAnsi="Arial" w:cs="Arial"/>
          <w:sz w:val="20"/>
          <w:szCs w:val="20"/>
        </w:rPr>
        <w:t>. art</w:t>
      </w:r>
      <w:r>
        <w:rPr>
          <w:rFonts w:ascii="Arial" w:hAnsi="Arial" w:cs="Arial"/>
          <w:sz w:val="20"/>
          <w:szCs w:val="20"/>
        </w:rPr>
        <w:t>.</w:t>
      </w:r>
      <w:r w:rsidRPr="00E77F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Šesnić.</w:t>
      </w:r>
    </w:p>
    <w:p w14:paraId="223823D5" w14:textId="5ACBDC96" w:rsidR="00E77F06" w:rsidRPr="00E77F06" w:rsidRDefault="00E77F06" w:rsidP="00E77F06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77F06">
        <w:rPr>
          <w:rFonts w:ascii="Arial" w:hAnsi="Arial" w:cs="Arial"/>
          <w:sz w:val="20"/>
          <w:szCs w:val="20"/>
        </w:rPr>
        <w:t>Podijeljeni su glasački listići te</w:t>
      </w:r>
      <w:r>
        <w:rPr>
          <w:rFonts w:ascii="Arial" w:hAnsi="Arial" w:cs="Arial"/>
          <w:sz w:val="20"/>
          <w:szCs w:val="20"/>
        </w:rPr>
        <w:t xml:space="preserve"> se utvrđuje da glasuje ukupno 49</w:t>
      </w:r>
      <w:r w:rsidRPr="00E77F06">
        <w:rPr>
          <w:rFonts w:ascii="Arial" w:hAnsi="Arial" w:cs="Arial"/>
          <w:sz w:val="20"/>
          <w:szCs w:val="20"/>
        </w:rPr>
        <w:t xml:space="preserve"> članova vijeća, te da </w:t>
      </w:r>
      <w:r>
        <w:rPr>
          <w:rFonts w:ascii="Arial" w:hAnsi="Arial" w:cs="Arial"/>
          <w:sz w:val="20"/>
          <w:szCs w:val="20"/>
        </w:rPr>
        <w:t>je 49 glasova</w:t>
      </w:r>
      <w:r w:rsidRPr="00E77F06">
        <w:rPr>
          <w:rFonts w:ascii="Arial" w:hAnsi="Arial" w:cs="Arial"/>
          <w:sz w:val="20"/>
          <w:szCs w:val="20"/>
        </w:rPr>
        <w:t xml:space="preserve"> za izvješće i izbor.</w:t>
      </w:r>
    </w:p>
    <w:p w14:paraId="11687A42" w14:textId="0611415E" w:rsidR="00E77F06" w:rsidRDefault="00E77F06" w:rsidP="00E77F06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77F06">
        <w:rPr>
          <w:rFonts w:ascii="Arial" w:hAnsi="Arial" w:cs="Arial"/>
          <w:sz w:val="20"/>
          <w:szCs w:val="20"/>
        </w:rPr>
        <w:t xml:space="preserve">Potom dekan proglašava da </w:t>
      </w:r>
      <w:r>
        <w:rPr>
          <w:rFonts w:ascii="Arial" w:hAnsi="Arial" w:cs="Arial"/>
          <w:sz w:val="20"/>
          <w:szCs w:val="20"/>
        </w:rPr>
        <w:t>je jednoglasno Velibor Jelčić</w:t>
      </w:r>
      <w:r w:rsidRPr="00E77F06">
        <w:rPr>
          <w:rFonts w:ascii="Arial" w:hAnsi="Arial" w:cs="Arial"/>
          <w:sz w:val="20"/>
          <w:szCs w:val="20"/>
        </w:rPr>
        <w:t xml:space="preserve"> izabran u umjetničko</w:t>
      </w:r>
      <w:r w:rsidR="00E21FE1">
        <w:rPr>
          <w:rFonts w:ascii="Arial" w:hAnsi="Arial" w:cs="Arial"/>
          <w:sz w:val="20"/>
          <w:szCs w:val="20"/>
        </w:rPr>
        <w:t xml:space="preserve"> </w:t>
      </w:r>
      <w:r w:rsidRPr="00E77F06">
        <w:rPr>
          <w:rFonts w:ascii="Arial" w:hAnsi="Arial" w:cs="Arial"/>
          <w:sz w:val="20"/>
          <w:szCs w:val="20"/>
        </w:rPr>
        <w:t>-</w:t>
      </w:r>
      <w:r w:rsidR="00E21FE1">
        <w:rPr>
          <w:rFonts w:ascii="Arial" w:hAnsi="Arial" w:cs="Arial"/>
          <w:sz w:val="20"/>
          <w:szCs w:val="20"/>
        </w:rPr>
        <w:t xml:space="preserve"> </w:t>
      </w:r>
      <w:r w:rsidRPr="00E77F06">
        <w:rPr>
          <w:rFonts w:ascii="Arial" w:hAnsi="Arial" w:cs="Arial"/>
          <w:sz w:val="20"/>
          <w:szCs w:val="20"/>
        </w:rPr>
        <w:t>nastavno zvanje i radno mjesto izvanrednog profesora za umjetničko područje, polje: kazališna umjetnost (scenske i medijske umjetnosti), grana gluma, te će predmet biti poslan Vijeću umjetničkog područja na potvrdu.</w:t>
      </w:r>
    </w:p>
    <w:p w14:paraId="69073E62" w14:textId="14C2EE82" w:rsidR="00C9739C" w:rsidRDefault="00C9739C" w:rsidP="00E77F06">
      <w:p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C9739C">
        <w:rPr>
          <w:rFonts w:ascii="Arial" w:hAnsi="Arial" w:cs="Arial"/>
          <w:sz w:val="20"/>
          <w:szCs w:val="20"/>
        </w:rPr>
        <w:t>b)</w:t>
      </w:r>
      <w:r w:rsidRPr="00C9739C">
        <w:rPr>
          <w:rFonts w:ascii="Arial" w:hAnsi="Arial" w:cs="Arial"/>
          <w:sz w:val="20"/>
          <w:szCs w:val="20"/>
        </w:rPr>
        <w:tab/>
        <w:t>umjetničko</w:t>
      </w:r>
      <w:r w:rsidR="00E21FE1">
        <w:rPr>
          <w:rFonts w:ascii="Arial" w:hAnsi="Arial" w:cs="Arial"/>
          <w:sz w:val="20"/>
          <w:szCs w:val="20"/>
        </w:rPr>
        <w:t xml:space="preserve"> </w:t>
      </w:r>
      <w:r w:rsidRPr="00C9739C">
        <w:rPr>
          <w:rFonts w:ascii="Arial" w:hAnsi="Arial" w:cs="Arial"/>
          <w:sz w:val="20"/>
          <w:szCs w:val="20"/>
        </w:rPr>
        <w:t>-</w:t>
      </w:r>
      <w:r w:rsidR="00E21FE1">
        <w:rPr>
          <w:rFonts w:ascii="Arial" w:hAnsi="Arial" w:cs="Arial"/>
          <w:sz w:val="20"/>
          <w:szCs w:val="20"/>
        </w:rPr>
        <w:t xml:space="preserve"> </w:t>
      </w:r>
      <w:r w:rsidRPr="00C9739C">
        <w:rPr>
          <w:rFonts w:ascii="Arial" w:hAnsi="Arial" w:cs="Arial"/>
          <w:sz w:val="20"/>
          <w:szCs w:val="20"/>
        </w:rPr>
        <w:t>nastavno zvanje i radno mjesto izvanrednog profesora za umjetničko područje, polje: primijenjena umjetnost, grana: fotografija, DARIJE PETKOVIĆ</w:t>
      </w:r>
    </w:p>
    <w:p w14:paraId="0D91087E" w14:textId="09BC67FB" w:rsidR="00E77F06" w:rsidRPr="00E77F06" w:rsidRDefault="00E77F06" w:rsidP="00E77F06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77F06">
        <w:rPr>
          <w:rFonts w:ascii="Arial" w:hAnsi="Arial" w:cs="Arial"/>
          <w:sz w:val="20"/>
          <w:szCs w:val="20"/>
        </w:rPr>
        <w:t>Podijeljeni su glasački listići te se utvrđuje da glasuje ukupno 49 članova vijeća, te da je 4</w:t>
      </w:r>
      <w:r>
        <w:rPr>
          <w:rFonts w:ascii="Arial" w:hAnsi="Arial" w:cs="Arial"/>
          <w:sz w:val="20"/>
          <w:szCs w:val="20"/>
        </w:rPr>
        <w:t>8</w:t>
      </w:r>
      <w:r w:rsidRPr="00E77F06">
        <w:rPr>
          <w:rFonts w:ascii="Arial" w:hAnsi="Arial" w:cs="Arial"/>
          <w:sz w:val="20"/>
          <w:szCs w:val="20"/>
        </w:rPr>
        <w:t xml:space="preserve"> glasova za</w:t>
      </w:r>
      <w:r>
        <w:rPr>
          <w:rFonts w:ascii="Arial" w:hAnsi="Arial" w:cs="Arial"/>
          <w:sz w:val="20"/>
          <w:szCs w:val="20"/>
        </w:rPr>
        <w:t xml:space="preserve"> i 1 nevažeći za</w:t>
      </w:r>
      <w:r w:rsidRPr="00E77F06">
        <w:rPr>
          <w:rFonts w:ascii="Arial" w:hAnsi="Arial" w:cs="Arial"/>
          <w:sz w:val="20"/>
          <w:szCs w:val="20"/>
        </w:rPr>
        <w:t xml:space="preserve"> izvješće i izbor.</w:t>
      </w:r>
    </w:p>
    <w:p w14:paraId="1ED036FC" w14:textId="6FD6DBEC" w:rsidR="00E77F06" w:rsidRPr="00C9739C" w:rsidRDefault="00E77F06" w:rsidP="00E77F06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77F06">
        <w:rPr>
          <w:rFonts w:ascii="Arial" w:hAnsi="Arial" w:cs="Arial"/>
          <w:sz w:val="20"/>
          <w:szCs w:val="20"/>
        </w:rPr>
        <w:t xml:space="preserve">Potom dekan proglašava da je </w:t>
      </w:r>
      <w:r>
        <w:rPr>
          <w:rFonts w:ascii="Arial" w:hAnsi="Arial" w:cs="Arial"/>
          <w:sz w:val="20"/>
          <w:szCs w:val="20"/>
        </w:rPr>
        <w:t>većinom glasova Darije Petković</w:t>
      </w:r>
      <w:r w:rsidRPr="00E77F06">
        <w:rPr>
          <w:rFonts w:ascii="Arial" w:hAnsi="Arial" w:cs="Arial"/>
          <w:sz w:val="20"/>
          <w:szCs w:val="20"/>
        </w:rPr>
        <w:t xml:space="preserve"> izabran u umjetničko</w:t>
      </w:r>
      <w:r w:rsidR="00E21FE1">
        <w:rPr>
          <w:rFonts w:ascii="Arial" w:hAnsi="Arial" w:cs="Arial"/>
          <w:sz w:val="20"/>
          <w:szCs w:val="20"/>
        </w:rPr>
        <w:t xml:space="preserve"> </w:t>
      </w:r>
      <w:r w:rsidRPr="00E77F06">
        <w:rPr>
          <w:rFonts w:ascii="Arial" w:hAnsi="Arial" w:cs="Arial"/>
          <w:sz w:val="20"/>
          <w:szCs w:val="20"/>
        </w:rPr>
        <w:t>-</w:t>
      </w:r>
      <w:r w:rsidR="00E21FE1">
        <w:rPr>
          <w:rFonts w:ascii="Arial" w:hAnsi="Arial" w:cs="Arial"/>
          <w:sz w:val="20"/>
          <w:szCs w:val="20"/>
        </w:rPr>
        <w:t xml:space="preserve"> </w:t>
      </w:r>
      <w:r w:rsidRPr="00E77F06">
        <w:rPr>
          <w:rFonts w:ascii="Arial" w:hAnsi="Arial" w:cs="Arial"/>
          <w:sz w:val="20"/>
          <w:szCs w:val="20"/>
        </w:rPr>
        <w:t>nastavno zvanje i radno mjesto izvanrednog profesora za umjetničko područje, polje: primijenjena umjetnost, grana: fotografija, te će predmet biti poslan Vijeću umjetničkog područja na potvrdu.</w:t>
      </w:r>
    </w:p>
    <w:p w14:paraId="7C6B307C" w14:textId="7285EB8A" w:rsidR="00C9739C" w:rsidRDefault="00C9739C" w:rsidP="00E77F06">
      <w:p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C9739C">
        <w:rPr>
          <w:rFonts w:ascii="Arial" w:hAnsi="Arial" w:cs="Arial"/>
          <w:sz w:val="20"/>
          <w:szCs w:val="20"/>
        </w:rPr>
        <w:t>c)</w:t>
      </w:r>
      <w:r w:rsidRPr="00C9739C">
        <w:rPr>
          <w:rFonts w:ascii="Arial" w:hAnsi="Arial" w:cs="Arial"/>
          <w:sz w:val="20"/>
          <w:szCs w:val="20"/>
        </w:rPr>
        <w:tab/>
        <w:t>umjetničko</w:t>
      </w:r>
      <w:r w:rsidR="00E21FE1">
        <w:rPr>
          <w:rFonts w:ascii="Arial" w:hAnsi="Arial" w:cs="Arial"/>
          <w:sz w:val="20"/>
          <w:szCs w:val="20"/>
        </w:rPr>
        <w:t xml:space="preserve"> </w:t>
      </w:r>
      <w:r w:rsidRPr="00C9739C">
        <w:rPr>
          <w:rFonts w:ascii="Arial" w:hAnsi="Arial" w:cs="Arial"/>
          <w:sz w:val="20"/>
          <w:szCs w:val="20"/>
        </w:rPr>
        <w:t>-</w:t>
      </w:r>
      <w:r w:rsidR="00E21FE1">
        <w:rPr>
          <w:rFonts w:ascii="Arial" w:hAnsi="Arial" w:cs="Arial"/>
          <w:sz w:val="20"/>
          <w:szCs w:val="20"/>
        </w:rPr>
        <w:t xml:space="preserve"> </w:t>
      </w:r>
      <w:r w:rsidRPr="00C9739C">
        <w:rPr>
          <w:rFonts w:ascii="Arial" w:hAnsi="Arial" w:cs="Arial"/>
          <w:sz w:val="20"/>
          <w:szCs w:val="20"/>
        </w:rPr>
        <w:t>nastavno zvanje i radno mjesto redovitog profesora za umjetničko područje, polje: filmska umjetnost (filmske, elektroničke i medijske umjetnosti pokretnih slika) grana montaža  (2 izvršitelja), SANDRA BOTICA BREŠAN, BERNARDA FRUK I MIRAN MIOŠIĆ</w:t>
      </w:r>
    </w:p>
    <w:p w14:paraId="1628105B" w14:textId="527EBFA1" w:rsidR="00E77F06" w:rsidRPr="00E77F06" w:rsidRDefault="00E77F06" w:rsidP="00E77F06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77F06">
        <w:rPr>
          <w:rFonts w:ascii="Arial" w:hAnsi="Arial" w:cs="Arial"/>
          <w:sz w:val="20"/>
          <w:szCs w:val="20"/>
        </w:rPr>
        <w:lastRenderedPageBreak/>
        <w:t xml:space="preserve">Podijeljeni su glasački listići te se utvrđuje da glasuje ukupno </w:t>
      </w:r>
      <w:r>
        <w:rPr>
          <w:rFonts w:ascii="Arial" w:hAnsi="Arial" w:cs="Arial"/>
          <w:sz w:val="20"/>
          <w:szCs w:val="20"/>
        </w:rPr>
        <w:t>49</w:t>
      </w:r>
      <w:r w:rsidRPr="00E77F06">
        <w:rPr>
          <w:rFonts w:ascii="Arial" w:hAnsi="Arial" w:cs="Arial"/>
          <w:sz w:val="20"/>
          <w:szCs w:val="20"/>
        </w:rPr>
        <w:t xml:space="preserve"> članova vijeća, te da je </w:t>
      </w:r>
      <w:r>
        <w:rPr>
          <w:rFonts w:ascii="Arial" w:hAnsi="Arial" w:cs="Arial"/>
          <w:sz w:val="20"/>
          <w:szCs w:val="20"/>
        </w:rPr>
        <w:t>Sandra Botica Brešan</w:t>
      </w:r>
      <w:r w:rsidRPr="00E77F06">
        <w:rPr>
          <w:rFonts w:ascii="Arial" w:hAnsi="Arial" w:cs="Arial"/>
          <w:sz w:val="20"/>
          <w:szCs w:val="20"/>
        </w:rPr>
        <w:t xml:space="preserve"> dobi</w:t>
      </w:r>
      <w:r>
        <w:rPr>
          <w:rFonts w:ascii="Arial" w:hAnsi="Arial" w:cs="Arial"/>
          <w:sz w:val="20"/>
          <w:szCs w:val="20"/>
        </w:rPr>
        <w:t>la</w:t>
      </w:r>
      <w:r w:rsidRPr="00E77F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46 glasova</w:t>
      </w:r>
      <w:r w:rsidRPr="00E77F06">
        <w:rPr>
          <w:rFonts w:ascii="Arial" w:hAnsi="Arial" w:cs="Arial"/>
          <w:sz w:val="20"/>
          <w:szCs w:val="20"/>
        </w:rPr>
        <w:t xml:space="preserve"> za </w:t>
      </w:r>
      <w:r>
        <w:rPr>
          <w:rFonts w:ascii="Arial" w:hAnsi="Arial" w:cs="Arial"/>
          <w:sz w:val="20"/>
          <w:szCs w:val="20"/>
        </w:rPr>
        <w:t xml:space="preserve">izvješće i izbor; Brenarda Fruk je dobila 44 glasa za izvješće i izbor, a Miran Miošić 2 glasa za izvješće i izbor. 3 listića bila su nevažeća. </w:t>
      </w:r>
    </w:p>
    <w:p w14:paraId="488D8D58" w14:textId="38C129E8" w:rsidR="00E77F06" w:rsidRDefault="00E77F06" w:rsidP="00E21FE1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77F06">
        <w:rPr>
          <w:rFonts w:ascii="Arial" w:hAnsi="Arial" w:cs="Arial"/>
          <w:sz w:val="20"/>
          <w:szCs w:val="20"/>
        </w:rPr>
        <w:t>Potom dekan proglašava da su većinom glasova S</w:t>
      </w:r>
      <w:r w:rsidR="00E21FE1">
        <w:rPr>
          <w:rFonts w:ascii="Arial" w:hAnsi="Arial" w:cs="Arial"/>
          <w:sz w:val="20"/>
          <w:szCs w:val="20"/>
        </w:rPr>
        <w:t>andra Botica Brešan i Bernarda Fruk</w:t>
      </w:r>
      <w:r w:rsidRPr="00E77F06">
        <w:rPr>
          <w:rFonts w:ascii="Arial" w:hAnsi="Arial" w:cs="Arial"/>
          <w:sz w:val="20"/>
          <w:szCs w:val="20"/>
        </w:rPr>
        <w:t xml:space="preserve"> izabran</w:t>
      </w:r>
      <w:r w:rsidR="00E21FE1">
        <w:rPr>
          <w:rFonts w:ascii="Arial" w:hAnsi="Arial" w:cs="Arial"/>
          <w:sz w:val="20"/>
          <w:szCs w:val="20"/>
        </w:rPr>
        <w:t>e</w:t>
      </w:r>
      <w:r w:rsidRPr="00E77F06">
        <w:rPr>
          <w:rFonts w:ascii="Arial" w:hAnsi="Arial" w:cs="Arial"/>
          <w:sz w:val="20"/>
          <w:szCs w:val="20"/>
        </w:rPr>
        <w:t xml:space="preserve"> u </w:t>
      </w:r>
      <w:r w:rsidR="00E21FE1" w:rsidRPr="00E21FE1">
        <w:rPr>
          <w:rFonts w:ascii="Arial" w:hAnsi="Arial" w:cs="Arial"/>
          <w:sz w:val="20"/>
          <w:szCs w:val="20"/>
        </w:rPr>
        <w:t>umjetničko</w:t>
      </w:r>
      <w:r w:rsidR="00E21FE1">
        <w:rPr>
          <w:rFonts w:ascii="Arial" w:hAnsi="Arial" w:cs="Arial"/>
          <w:sz w:val="20"/>
          <w:szCs w:val="20"/>
        </w:rPr>
        <w:t xml:space="preserve"> </w:t>
      </w:r>
      <w:r w:rsidR="00E21FE1" w:rsidRPr="00E21FE1">
        <w:rPr>
          <w:rFonts w:ascii="Arial" w:hAnsi="Arial" w:cs="Arial"/>
          <w:sz w:val="20"/>
          <w:szCs w:val="20"/>
        </w:rPr>
        <w:t>-</w:t>
      </w:r>
      <w:r w:rsidR="00E21FE1">
        <w:rPr>
          <w:rFonts w:ascii="Arial" w:hAnsi="Arial" w:cs="Arial"/>
          <w:sz w:val="20"/>
          <w:szCs w:val="20"/>
        </w:rPr>
        <w:t xml:space="preserve"> </w:t>
      </w:r>
      <w:r w:rsidR="00E21FE1" w:rsidRPr="00E21FE1">
        <w:rPr>
          <w:rFonts w:ascii="Arial" w:hAnsi="Arial" w:cs="Arial"/>
          <w:sz w:val="20"/>
          <w:szCs w:val="20"/>
        </w:rPr>
        <w:t>nastavno zvanje i radno mjesto redovitog profesora za umjetničko područje, polje: filmska umjetnost (filmske, elektroničke i medijske umjetnosti pokretnih slika) grana montaža</w:t>
      </w:r>
      <w:r w:rsidRPr="00E77F06">
        <w:rPr>
          <w:rFonts w:ascii="Arial" w:hAnsi="Arial" w:cs="Arial"/>
          <w:sz w:val="20"/>
          <w:szCs w:val="20"/>
        </w:rPr>
        <w:t xml:space="preserve">, te će predmet biti poslan </w:t>
      </w:r>
      <w:r w:rsidR="00E21FE1">
        <w:rPr>
          <w:rFonts w:ascii="Arial" w:hAnsi="Arial" w:cs="Arial"/>
          <w:sz w:val="20"/>
          <w:szCs w:val="20"/>
        </w:rPr>
        <w:t>Senatu Sveučilišta</w:t>
      </w:r>
      <w:r w:rsidRPr="00E77F06">
        <w:rPr>
          <w:rFonts w:ascii="Arial" w:hAnsi="Arial" w:cs="Arial"/>
          <w:sz w:val="20"/>
          <w:szCs w:val="20"/>
        </w:rPr>
        <w:t xml:space="preserve"> na potvrdu.</w:t>
      </w:r>
    </w:p>
    <w:p w14:paraId="41AF510A" w14:textId="372FF464" w:rsidR="009F0EF9" w:rsidRDefault="00AF5FBE" w:rsidP="00C9739C">
      <w:pPr>
        <w:spacing w:before="240" w:after="12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555028" w:rsidRPr="00DF51BE">
        <w:rPr>
          <w:rFonts w:ascii="Arial" w:hAnsi="Arial" w:cs="Arial"/>
          <w:b/>
          <w:sz w:val="20"/>
          <w:szCs w:val="20"/>
        </w:rPr>
        <w:t xml:space="preserve">D </w:t>
      </w:r>
      <w:r w:rsidR="007F5CEA">
        <w:rPr>
          <w:rFonts w:ascii="Arial" w:hAnsi="Arial" w:cs="Arial"/>
          <w:b/>
          <w:sz w:val="20"/>
          <w:szCs w:val="20"/>
        </w:rPr>
        <w:t>5</w:t>
      </w:r>
      <w:r w:rsidR="00555028" w:rsidRPr="00DF51BE">
        <w:rPr>
          <w:rFonts w:ascii="Arial" w:hAnsi="Arial" w:cs="Arial"/>
          <w:b/>
          <w:sz w:val="20"/>
          <w:szCs w:val="20"/>
        </w:rPr>
        <w:t xml:space="preserve">. </w:t>
      </w:r>
    </w:p>
    <w:p w14:paraId="24C3ADD2" w14:textId="2E999C49" w:rsidR="00A41F30" w:rsidRPr="00A41F30" w:rsidRDefault="00A41F30" w:rsidP="00A41F3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41F30">
        <w:rPr>
          <w:rFonts w:ascii="Arial" w:hAnsi="Arial" w:cs="Arial"/>
          <w:sz w:val="20"/>
          <w:szCs w:val="20"/>
        </w:rPr>
        <w:t>Razmatraj</w:t>
      </w:r>
      <w:r>
        <w:rPr>
          <w:rFonts w:ascii="Arial" w:hAnsi="Arial" w:cs="Arial"/>
          <w:sz w:val="20"/>
          <w:szCs w:val="20"/>
        </w:rPr>
        <w:t>u</w:t>
      </w:r>
      <w:r w:rsidRPr="00A41F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 w:rsidRPr="00A41F30">
        <w:rPr>
          <w:rFonts w:ascii="Arial" w:hAnsi="Arial" w:cs="Arial"/>
          <w:sz w:val="20"/>
          <w:szCs w:val="20"/>
        </w:rPr>
        <w:t xml:space="preserve"> izvješća s mišljenjem i prijedlogom stručnog povjerenstva o ispunjavanju uvjeta za reizbor na radno mjesto: </w:t>
      </w:r>
    </w:p>
    <w:p w14:paraId="01F0224A" w14:textId="783D4DF6" w:rsidR="00A41F30" w:rsidRPr="00A41F30" w:rsidRDefault="00A41F30" w:rsidP="00A41F30">
      <w:pPr>
        <w:pStyle w:val="ListParagraph"/>
        <w:numPr>
          <w:ilvl w:val="0"/>
          <w:numId w:val="17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41F30">
        <w:rPr>
          <w:rFonts w:ascii="Arial" w:hAnsi="Arial" w:cs="Arial"/>
          <w:sz w:val="20"/>
          <w:szCs w:val="20"/>
        </w:rPr>
        <w:t>umjetničko - nastavno radno mjesto izvanredni profesor za umjetničko područje, polje: plesna umjetnost i umjetnost pokreta, grana scensko kretanje, Ksenija Zec</w:t>
      </w:r>
    </w:p>
    <w:p w14:paraId="78B81756" w14:textId="69E133FC" w:rsidR="00243313" w:rsidRPr="00243313" w:rsidRDefault="00243313" w:rsidP="002433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43313">
        <w:rPr>
          <w:rFonts w:ascii="Arial" w:hAnsi="Arial" w:cs="Arial"/>
          <w:sz w:val="20"/>
          <w:szCs w:val="20"/>
        </w:rPr>
        <w:t>Podijeljeni su glasački listići te se utvrđuje da glasuje ukupno 4</w:t>
      </w:r>
      <w:r>
        <w:rPr>
          <w:rFonts w:ascii="Arial" w:hAnsi="Arial" w:cs="Arial"/>
          <w:sz w:val="20"/>
          <w:szCs w:val="20"/>
        </w:rPr>
        <w:t>9</w:t>
      </w:r>
      <w:r w:rsidRPr="00243313">
        <w:rPr>
          <w:rFonts w:ascii="Arial" w:hAnsi="Arial" w:cs="Arial"/>
          <w:sz w:val="20"/>
          <w:szCs w:val="20"/>
        </w:rPr>
        <w:t xml:space="preserve"> članova vijeća, te da je 4</w:t>
      </w:r>
      <w:r>
        <w:rPr>
          <w:rFonts w:ascii="Arial" w:hAnsi="Arial" w:cs="Arial"/>
          <w:sz w:val="20"/>
          <w:szCs w:val="20"/>
        </w:rPr>
        <w:t>6</w:t>
      </w:r>
      <w:r w:rsidRPr="00243313">
        <w:rPr>
          <w:rFonts w:ascii="Arial" w:hAnsi="Arial" w:cs="Arial"/>
          <w:sz w:val="20"/>
          <w:szCs w:val="20"/>
        </w:rPr>
        <w:t xml:space="preserve"> za</w:t>
      </w:r>
      <w:r>
        <w:rPr>
          <w:rFonts w:ascii="Arial" w:hAnsi="Arial" w:cs="Arial"/>
          <w:sz w:val="20"/>
          <w:szCs w:val="20"/>
        </w:rPr>
        <w:t>, 1 protiv</w:t>
      </w:r>
      <w:r w:rsidRPr="00243313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2</w:t>
      </w:r>
      <w:r w:rsidRPr="00243313">
        <w:rPr>
          <w:rFonts w:ascii="Arial" w:hAnsi="Arial" w:cs="Arial"/>
          <w:sz w:val="20"/>
          <w:szCs w:val="20"/>
        </w:rPr>
        <w:t xml:space="preserve"> nevažeći za izvješće i reizbor.</w:t>
      </w:r>
    </w:p>
    <w:p w14:paraId="4E6325D2" w14:textId="60CDA25F" w:rsidR="00A41F30" w:rsidRPr="00A41F30" w:rsidRDefault="00243313" w:rsidP="002433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43313">
        <w:rPr>
          <w:rFonts w:ascii="Arial" w:hAnsi="Arial" w:cs="Arial"/>
          <w:sz w:val="20"/>
          <w:szCs w:val="20"/>
        </w:rPr>
        <w:t xml:space="preserve">Jednoglasno je donesen zaključak da se u formi odluke dostavi mišljenje povjerenstva kako </w:t>
      </w:r>
      <w:r>
        <w:rPr>
          <w:rFonts w:ascii="Arial" w:hAnsi="Arial" w:cs="Arial"/>
          <w:sz w:val="20"/>
          <w:szCs w:val="20"/>
        </w:rPr>
        <w:t>Ksenija Zec</w:t>
      </w:r>
      <w:r w:rsidRPr="00243313">
        <w:rPr>
          <w:rFonts w:ascii="Arial" w:hAnsi="Arial" w:cs="Arial"/>
          <w:sz w:val="20"/>
          <w:szCs w:val="20"/>
        </w:rPr>
        <w:t xml:space="preserve"> ima uvjete za izbor u </w:t>
      </w:r>
      <w:r>
        <w:rPr>
          <w:rFonts w:ascii="Arial" w:hAnsi="Arial" w:cs="Arial"/>
          <w:sz w:val="20"/>
          <w:szCs w:val="20"/>
        </w:rPr>
        <w:t>redovitog</w:t>
      </w:r>
      <w:r w:rsidRPr="00243313">
        <w:rPr>
          <w:rFonts w:ascii="Arial" w:hAnsi="Arial" w:cs="Arial"/>
          <w:sz w:val="20"/>
          <w:szCs w:val="20"/>
        </w:rPr>
        <w:t xml:space="preserve"> profesora.</w:t>
      </w:r>
    </w:p>
    <w:p w14:paraId="3367329F" w14:textId="77777777" w:rsidR="00243313" w:rsidRDefault="00A41F30" w:rsidP="00243313">
      <w:p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A41F30">
        <w:rPr>
          <w:rFonts w:ascii="Arial" w:hAnsi="Arial" w:cs="Arial"/>
          <w:sz w:val="20"/>
          <w:szCs w:val="20"/>
        </w:rPr>
        <w:t>b)</w:t>
      </w:r>
      <w:r w:rsidRPr="00A41F30">
        <w:rPr>
          <w:rFonts w:ascii="Arial" w:hAnsi="Arial" w:cs="Arial"/>
          <w:sz w:val="20"/>
          <w:szCs w:val="20"/>
        </w:rPr>
        <w:tab/>
        <w:t>umjetničko - nastavno radno mjesto izvanredni profesor za umjetničko područje, polje kazališna umjetnost (scenske i medijske umjetnosti), grana gluma, Mladen Vasari</w:t>
      </w:r>
    </w:p>
    <w:p w14:paraId="6583E640" w14:textId="7AB87BF3" w:rsidR="00243313" w:rsidRPr="00243313" w:rsidRDefault="00243313" w:rsidP="002433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43313">
        <w:rPr>
          <w:rFonts w:ascii="Arial" w:hAnsi="Arial" w:cs="Arial"/>
          <w:sz w:val="20"/>
          <w:szCs w:val="20"/>
        </w:rPr>
        <w:t>Podijeljeni su glasački listići te se utvrđuje da glasuje ukupno 49 članova vijeća, te da je 4</w:t>
      </w:r>
      <w:r>
        <w:rPr>
          <w:rFonts w:ascii="Arial" w:hAnsi="Arial" w:cs="Arial"/>
          <w:sz w:val="20"/>
          <w:szCs w:val="20"/>
        </w:rPr>
        <w:t>7</w:t>
      </w:r>
      <w:r w:rsidRPr="00243313">
        <w:rPr>
          <w:rFonts w:ascii="Arial" w:hAnsi="Arial" w:cs="Arial"/>
          <w:sz w:val="20"/>
          <w:szCs w:val="20"/>
        </w:rPr>
        <w:t xml:space="preserve"> za</w:t>
      </w:r>
      <w:r>
        <w:rPr>
          <w:rFonts w:ascii="Arial" w:hAnsi="Arial" w:cs="Arial"/>
          <w:sz w:val="20"/>
          <w:szCs w:val="20"/>
        </w:rPr>
        <w:t xml:space="preserve"> i</w:t>
      </w:r>
      <w:r w:rsidRPr="002433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Pr="00243313">
        <w:rPr>
          <w:rFonts w:ascii="Arial" w:hAnsi="Arial" w:cs="Arial"/>
          <w:sz w:val="20"/>
          <w:szCs w:val="20"/>
        </w:rPr>
        <w:t xml:space="preserve"> protiv za izvješće i reizbor.</w:t>
      </w:r>
    </w:p>
    <w:p w14:paraId="6C3BE084" w14:textId="0DF51F9F" w:rsidR="00243313" w:rsidRPr="00243313" w:rsidRDefault="00243313" w:rsidP="002433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43313">
        <w:rPr>
          <w:rFonts w:ascii="Arial" w:hAnsi="Arial" w:cs="Arial"/>
          <w:sz w:val="20"/>
          <w:szCs w:val="20"/>
        </w:rPr>
        <w:t xml:space="preserve">Jednoglasno je donesen zaključak da se u formi odluke dostavi mišljenje povjerenstva kako </w:t>
      </w:r>
      <w:r>
        <w:rPr>
          <w:rFonts w:ascii="Arial" w:hAnsi="Arial" w:cs="Arial"/>
          <w:sz w:val="20"/>
          <w:szCs w:val="20"/>
        </w:rPr>
        <w:t>Mladen vasari</w:t>
      </w:r>
      <w:r w:rsidRPr="00243313">
        <w:rPr>
          <w:rFonts w:ascii="Arial" w:hAnsi="Arial" w:cs="Arial"/>
          <w:sz w:val="20"/>
          <w:szCs w:val="20"/>
        </w:rPr>
        <w:t xml:space="preserve"> ima uvjete za izbor u redovitog profesora.</w:t>
      </w:r>
    </w:p>
    <w:p w14:paraId="46DD4E69" w14:textId="190DC4DF" w:rsidR="00F02C99" w:rsidRDefault="00F02C99" w:rsidP="00243313">
      <w:pPr>
        <w:spacing w:before="240" w:after="12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DF51BE">
        <w:rPr>
          <w:rFonts w:ascii="Arial" w:hAnsi="Arial" w:cs="Arial"/>
          <w:b/>
          <w:sz w:val="20"/>
          <w:szCs w:val="20"/>
        </w:rPr>
        <w:t xml:space="preserve">D </w:t>
      </w:r>
      <w:r>
        <w:rPr>
          <w:rFonts w:ascii="Arial" w:hAnsi="Arial" w:cs="Arial"/>
          <w:b/>
          <w:sz w:val="20"/>
          <w:szCs w:val="20"/>
        </w:rPr>
        <w:t>6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14:paraId="50679BCC" w14:textId="7F56ABBF" w:rsidR="002854BA" w:rsidRDefault="002854BA" w:rsidP="002854BA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Jednoglasno se d</w:t>
      </w:r>
      <w:r w:rsidRPr="002854BA">
        <w:rPr>
          <w:rFonts w:ascii="Arial" w:hAnsi="Arial" w:cs="Arial"/>
          <w:sz w:val="20"/>
          <w:szCs w:val="20"/>
        </w:rPr>
        <w:t>ono</w:t>
      </w:r>
      <w:r>
        <w:rPr>
          <w:rFonts w:ascii="Arial" w:hAnsi="Arial" w:cs="Arial"/>
          <w:sz w:val="20"/>
          <w:szCs w:val="20"/>
        </w:rPr>
        <w:t>si</w:t>
      </w:r>
      <w:r w:rsidRPr="002854BA">
        <w:rPr>
          <w:rFonts w:ascii="Arial" w:hAnsi="Arial" w:cs="Arial"/>
          <w:sz w:val="20"/>
          <w:szCs w:val="20"/>
        </w:rPr>
        <w:t xml:space="preserve"> odluk</w:t>
      </w:r>
      <w:r>
        <w:rPr>
          <w:rFonts w:ascii="Arial" w:hAnsi="Arial" w:cs="Arial"/>
          <w:sz w:val="20"/>
          <w:szCs w:val="20"/>
        </w:rPr>
        <w:t>a</w:t>
      </w:r>
      <w:r w:rsidRPr="002854BA">
        <w:rPr>
          <w:rFonts w:ascii="Arial" w:hAnsi="Arial" w:cs="Arial"/>
          <w:sz w:val="20"/>
          <w:szCs w:val="20"/>
        </w:rPr>
        <w:t xml:space="preserve"> o imenovanju stručnog povjerenstva radi izrade stručnog mišljenja o ispunjavanju uvjeta za izbor u znanstveno zvanje višeg znanstvenog suradnika iz znanstvenog područja humanističkih znanosti, znanstvenog polja znanosti o umjetnosti, znanstvene grane teatrologija i dramatologija, natječaj je raspisan na Filozofskom fakultetu Sveučilišta J. J. Strossmayera u Osijeku – </w:t>
      </w:r>
      <w:r>
        <w:rPr>
          <w:rFonts w:ascii="Arial" w:hAnsi="Arial" w:cs="Arial"/>
          <w:sz w:val="20"/>
          <w:szCs w:val="20"/>
        </w:rPr>
        <w:t>(</w:t>
      </w:r>
      <w:r w:rsidRPr="002854BA">
        <w:rPr>
          <w:rFonts w:ascii="Arial" w:hAnsi="Arial" w:cs="Arial"/>
          <w:sz w:val="20"/>
          <w:szCs w:val="20"/>
        </w:rPr>
        <w:t>prijedlog akademika Borisa Senkera za jednog člana stručnog povjerenstva</w:t>
      </w:r>
      <w:r>
        <w:rPr>
          <w:rFonts w:ascii="Arial" w:hAnsi="Arial" w:cs="Arial"/>
          <w:sz w:val="20"/>
          <w:szCs w:val="20"/>
        </w:rPr>
        <w:t>) u sastavu:</w:t>
      </w:r>
    </w:p>
    <w:p w14:paraId="7C21EDD4" w14:textId="2F4E512C" w:rsidR="002854BA" w:rsidRPr="002854BA" w:rsidRDefault="002854BA" w:rsidP="002854BA">
      <w:pPr>
        <w:tabs>
          <w:tab w:val="left" w:pos="426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2854BA">
        <w:rPr>
          <w:rFonts w:ascii="Arial" w:hAnsi="Arial" w:cs="Arial"/>
          <w:sz w:val="20"/>
          <w:szCs w:val="20"/>
        </w:rPr>
        <w:t>1.</w:t>
      </w:r>
      <w:r w:rsidRPr="002854BA">
        <w:rPr>
          <w:rFonts w:ascii="Arial" w:hAnsi="Arial" w:cs="Arial"/>
          <w:sz w:val="20"/>
          <w:szCs w:val="20"/>
        </w:rPr>
        <w:tab/>
        <w:t xml:space="preserve">red. prof. Boris Senker, dr. sc. </w:t>
      </w:r>
    </w:p>
    <w:p w14:paraId="11EE2912" w14:textId="388B246F" w:rsidR="002854BA" w:rsidRDefault="002854BA" w:rsidP="002854BA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2854BA">
        <w:rPr>
          <w:rFonts w:ascii="Arial" w:hAnsi="Arial" w:cs="Arial"/>
          <w:sz w:val="20"/>
          <w:szCs w:val="20"/>
        </w:rPr>
        <w:t>2.</w:t>
      </w:r>
      <w:r w:rsidRPr="002854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red. prof. art. Sibila Petlevski, dr. sc.</w:t>
      </w:r>
    </w:p>
    <w:p w14:paraId="3CADDB25" w14:textId="605692E6" w:rsidR="002854BA" w:rsidRPr="002854BA" w:rsidRDefault="002854BA" w:rsidP="002854BA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 w:rsidRPr="002854BA">
        <w:rPr>
          <w:rFonts w:ascii="Arial" w:hAnsi="Arial" w:cs="Arial"/>
          <w:sz w:val="20"/>
          <w:szCs w:val="20"/>
        </w:rPr>
        <w:t>red. prof. Lada Čale – Feldman, dr. sc.</w:t>
      </w:r>
    </w:p>
    <w:p w14:paraId="4FD2E5CF" w14:textId="0A15F874" w:rsidR="007E1E35" w:rsidRPr="007E1E35" w:rsidRDefault="007E1E35" w:rsidP="007E1E35">
      <w:pPr>
        <w:spacing w:before="240"/>
        <w:rPr>
          <w:rFonts w:ascii="Arial" w:hAnsi="Arial" w:cs="Arial"/>
          <w:b/>
          <w:sz w:val="20"/>
          <w:szCs w:val="20"/>
        </w:rPr>
      </w:pPr>
      <w:r w:rsidRPr="007E1E35">
        <w:rPr>
          <w:rFonts w:ascii="Arial" w:hAnsi="Arial" w:cs="Arial"/>
          <w:b/>
          <w:sz w:val="20"/>
          <w:szCs w:val="20"/>
        </w:rPr>
        <w:t xml:space="preserve">AD </w:t>
      </w:r>
      <w:r>
        <w:rPr>
          <w:rFonts w:ascii="Arial" w:hAnsi="Arial" w:cs="Arial"/>
          <w:b/>
          <w:sz w:val="20"/>
          <w:szCs w:val="20"/>
        </w:rPr>
        <w:t>7</w:t>
      </w:r>
      <w:r w:rsidRPr="007E1E35">
        <w:rPr>
          <w:rFonts w:ascii="Arial" w:hAnsi="Arial" w:cs="Arial"/>
          <w:b/>
          <w:sz w:val="20"/>
          <w:szCs w:val="20"/>
        </w:rPr>
        <w:t xml:space="preserve">. </w:t>
      </w:r>
    </w:p>
    <w:p w14:paraId="0DDDA60D" w14:textId="77777777" w:rsidR="00DA5B24" w:rsidRDefault="00BA24FB" w:rsidP="00371201">
      <w:pPr>
        <w:spacing w:before="120" w:after="120"/>
        <w:ind w:left="425" w:hanging="425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Molbe studenata:</w:t>
      </w:r>
    </w:p>
    <w:p w14:paraId="0B3808F5" w14:textId="77777777" w:rsidR="00B0689D" w:rsidRDefault="00B0689D" w:rsidP="00D852D5">
      <w:pPr>
        <w:spacing w:after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Akademijsko vijeće prihvatilo je molbe studenata po preporuci odsjeka:</w:t>
      </w: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529"/>
        <w:gridCol w:w="3307"/>
        <w:gridCol w:w="1993"/>
        <w:gridCol w:w="4026"/>
      </w:tblGrid>
      <w:tr w:rsidR="00640E37" w:rsidRPr="00640E37" w14:paraId="48D94068" w14:textId="77777777" w:rsidTr="00B635F8">
        <w:tc>
          <w:tcPr>
            <w:tcW w:w="529" w:type="dxa"/>
            <w:vAlign w:val="center"/>
          </w:tcPr>
          <w:p w14:paraId="3E7E3BBB" w14:textId="6E5C5254" w:rsidR="00640E37" w:rsidRPr="00640E37" w:rsidRDefault="00640E37" w:rsidP="00640E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307" w:type="dxa"/>
            <w:vAlign w:val="center"/>
          </w:tcPr>
          <w:p w14:paraId="0BC64290" w14:textId="77777777" w:rsidR="00640E37" w:rsidRPr="00640E37" w:rsidRDefault="00640E37" w:rsidP="00640E37">
            <w:pPr>
              <w:rPr>
                <w:rFonts w:ascii="Arial" w:hAnsi="Arial" w:cs="Arial"/>
                <w:sz w:val="16"/>
                <w:szCs w:val="16"/>
              </w:rPr>
            </w:pPr>
            <w:r w:rsidRPr="00640E37">
              <w:rPr>
                <w:rFonts w:ascii="Arial" w:hAnsi="Arial" w:cs="Arial"/>
                <w:sz w:val="16"/>
                <w:szCs w:val="16"/>
              </w:rPr>
              <w:t>JASNA NANUT</w:t>
            </w:r>
          </w:p>
        </w:tc>
        <w:tc>
          <w:tcPr>
            <w:tcW w:w="1993" w:type="dxa"/>
            <w:vAlign w:val="center"/>
          </w:tcPr>
          <w:p w14:paraId="4FF448AE" w14:textId="77777777" w:rsidR="00640E37" w:rsidRPr="00640E37" w:rsidRDefault="00640E37" w:rsidP="00640E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0E37">
              <w:rPr>
                <w:rFonts w:ascii="Arial" w:hAnsi="Arial" w:cs="Arial"/>
                <w:sz w:val="16"/>
                <w:szCs w:val="16"/>
              </w:rPr>
              <w:t>FTVR</w:t>
            </w:r>
          </w:p>
        </w:tc>
        <w:tc>
          <w:tcPr>
            <w:tcW w:w="4026" w:type="dxa"/>
          </w:tcPr>
          <w:p w14:paraId="69952828" w14:textId="77777777" w:rsidR="00640E37" w:rsidRPr="00640E37" w:rsidRDefault="00640E37" w:rsidP="00640E37">
            <w:pPr>
              <w:rPr>
                <w:rFonts w:ascii="Arial" w:hAnsi="Arial" w:cs="Arial"/>
                <w:sz w:val="16"/>
                <w:szCs w:val="16"/>
              </w:rPr>
            </w:pPr>
            <w:r w:rsidRPr="00640E37">
              <w:rPr>
                <w:rFonts w:ascii="Arial" w:hAnsi="Arial" w:cs="Arial"/>
                <w:sz w:val="16"/>
                <w:szCs w:val="16"/>
              </w:rPr>
              <w:t xml:space="preserve">molba za temu dipl. rada pod naslovom KADRIRANJE KOD RUBENA OSTLUNDA, mentorica prof. Snježana Tribuson, </w:t>
            </w:r>
          </w:p>
          <w:p w14:paraId="1A32646B" w14:textId="77777777" w:rsidR="00640E37" w:rsidRPr="00640E37" w:rsidRDefault="00640E37" w:rsidP="00640E37">
            <w:pPr>
              <w:rPr>
                <w:rFonts w:ascii="Arial" w:hAnsi="Arial" w:cs="Arial"/>
                <w:sz w:val="16"/>
                <w:szCs w:val="16"/>
              </w:rPr>
            </w:pPr>
            <w:r w:rsidRPr="00640E37">
              <w:rPr>
                <w:rFonts w:ascii="Arial" w:hAnsi="Arial" w:cs="Arial"/>
                <w:sz w:val="16"/>
                <w:szCs w:val="16"/>
              </w:rPr>
              <w:t>Praktični dio dipl rada kratki igrani film: IGRAM MALOG TIGRA  , mentorica prof. s. Tribuson</w:t>
            </w:r>
          </w:p>
          <w:p w14:paraId="1D43B090" w14:textId="77777777" w:rsidR="00640E37" w:rsidRPr="00640E37" w:rsidRDefault="00640E37" w:rsidP="00640E3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40E37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640E37" w:rsidRPr="00640E37" w14:paraId="08146509" w14:textId="77777777" w:rsidTr="00B635F8">
        <w:tc>
          <w:tcPr>
            <w:tcW w:w="529" w:type="dxa"/>
            <w:vAlign w:val="center"/>
          </w:tcPr>
          <w:p w14:paraId="5188A32E" w14:textId="66CF6343" w:rsidR="00640E37" w:rsidRPr="00640E37" w:rsidRDefault="00640E37" w:rsidP="00640E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307" w:type="dxa"/>
            <w:vAlign w:val="center"/>
          </w:tcPr>
          <w:p w14:paraId="01E90DE8" w14:textId="77777777" w:rsidR="00640E37" w:rsidRPr="00640E37" w:rsidRDefault="00640E37" w:rsidP="00640E37">
            <w:pPr>
              <w:rPr>
                <w:rFonts w:ascii="Arial" w:hAnsi="Arial" w:cs="Arial"/>
                <w:sz w:val="16"/>
                <w:szCs w:val="16"/>
              </w:rPr>
            </w:pPr>
            <w:r w:rsidRPr="00640E37">
              <w:rPr>
                <w:rFonts w:ascii="Arial" w:hAnsi="Arial" w:cs="Arial"/>
                <w:sz w:val="16"/>
                <w:szCs w:val="16"/>
              </w:rPr>
              <w:t>TOMISLAV STOJANOVIĆ</w:t>
            </w:r>
          </w:p>
        </w:tc>
        <w:tc>
          <w:tcPr>
            <w:tcW w:w="1993" w:type="dxa"/>
            <w:vAlign w:val="center"/>
          </w:tcPr>
          <w:p w14:paraId="64C729DD" w14:textId="77777777" w:rsidR="00640E37" w:rsidRPr="00640E37" w:rsidRDefault="00640E37" w:rsidP="00640E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0E37">
              <w:rPr>
                <w:rFonts w:ascii="Arial" w:hAnsi="Arial" w:cs="Arial"/>
                <w:sz w:val="16"/>
                <w:szCs w:val="16"/>
              </w:rPr>
              <w:t>MONTAŽA</w:t>
            </w:r>
          </w:p>
        </w:tc>
        <w:tc>
          <w:tcPr>
            <w:tcW w:w="4026" w:type="dxa"/>
          </w:tcPr>
          <w:p w14:paraId="0EA91842" w14:textId="0EF59C0B" w:rsidR="00640E37" w:rsidRPr="00640E37" w:rsidRDefault="00640E37" w:rsidP="00640E37">
            <w:pPr>
              <w:rPr>
                <w:rFonts w:ascii="Arial" w:hAnsi="Arial" w:cs="Arial"/>
                <w:sz w:val="16"/>
                <w:szCs w:val="16"/>
              </w:rPr>
            </w:pPr>
            <w:r w:rsidRPr="00640E37">
              <w:rPr>
                <w:rFonts w:ascii="Arial" w:hAnsi="Arial" w:cs="Arial"/>
                <w:sz w:val="16"/>
                <w:szCs w:val="16"/>
              </w:rPr>
              <w:t>molba za odobrenje teme pisanog diplomskog rada s radnim naslovom KAKO ZVUK UTJEČE NA FILM I MIJENJA NJEGOVU PERCEPCIJU pod mentorstvom prof. Vesne Biljan Pušić,  iprof. M. Rojnić</w:t>
            </w:r>
            <w:r w:rsidRPr="00640E37">
              <w:rPr>
                <w:rFonts w:ascii="Arial" w:hAnsi="Arial" w:cs="Arial"/>
                <w:sz w:val="16"/>
                <w:szCs w:val="16"/>
              </w:rPr>
              <w:br/>
            </w:r>
            <w:r w:rsidRPr="00640E37">
              <w:rPr>
                <w:rFonts w:ascii="Arial" w:hAnsi="Arial" w:cs="Arial"/>
                <w:color w:val="FF0000"/>
                <w:sz w:val="16"/>
                <w:szCs w:val="16"/>
              </w:rPr>
              <w:t>Odsjek odobrava temu pisanog dijela  dipl. rada</w:t>
            </w:r>
          </w:p>
        </w:tc>
      </w:tr>
      <w:tr w:rsidR="00640E37" w:rsidRPr="00640E37" w14:paraId="760871AA" w14:textId="77777777" w:rsidTr="00B635F8">
        <w:tc>
          <w:tcPr>
            <w:tcW w:w="529" w:type="dxa"/>
            <w:vAlign w:val="center"/>
          </w:tcPr>
          <w:p w14:paraId="1174C192" w14:textId="3D200032" w:rsidR="00640E37" w:rsidRPr="00640E37" w:rsidRDefault="00640E37" w:rsidP="00640E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307" w:type="dxa"/>
            <w:vAlign w:val="center"/>
          </w:tcPr>
          <w:p w14:paraId="4732B376" w14:textId="77777777" w:rsidR="00640E37" w:rsidRPr="00640E37" w:rsidRDefault="00640E37" w:rsidP="00640E37">
            <w:pPr>
              <w:rPr>
                <w:rFonts w:ascii="Arial" w:hAnsi="Arial" w:cs="Arial"/>
                <w:sz w:val="16"/>
                <w:szCs w:val="16"/>
              </w:rPr>
            </w:pPr>
            <w:r w:rsidRPr="00640E37">
              <w:rPr>
                <w:rFonts w:ascii="Arial" w:hAnsi="Arial" w:cs="Arial"/>
                <w:sz w:val="16"/>
                <w:szCs w:val="16"/>
              </w:rPr>
              <w:t>ELVIS BUTKOVIĆ</w:t>
            </w:r>
          </w:p>
        </w:tc>
        <w:tc>
          <w:tcPr>
            <w:tcW w:w="1993" w:type="dxa"/>
            <w:vAlign w:val="center"/>
          </w:tcPr>
          <w:p w14:paraId="7F1BA342" w14:textId="77777777" w:rsidR="00640E37" w:rsidRPr="00640E37" w:rsidRDefault="00640E37" w:rsidP="00640E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0E37">
              <w:rPr>
                <w:rFonts w:ascii="Arial" w:hAnsi="Arial" w:cs="Arial"/>
                <w:sz w:val="16"/>
                <w:szCs w:val="16"/>
              </w:rPr>
              <w:t>SNIMANJE</w:t>
            </w:r>
          </w:p>
        </w:tc>
        <w:tc>
          <w:tcPr>
            <w:tcW w:w="4026" w:type="dxa"/>
          </w:tcPr>
          <w:p w14:paraId="2A65F887" w14:textId="7F700A30" w:rsidR="00640E37" w:rsidRDefault="00640E37" w:rsidP="00640E37">
            <w:pPr>
              <w:rPr>
                <w:rFonts w:ascii="Arial" w:hAnsi="Arial" w:cs="Arial"/>
                <w:sz w:val="16"/>
                <w:szCs w:val="16"/>
              </w:rPr>
            </w:pPr>
            <w:r w:rsidRPr="00640E37">
              <w:rPr>
                <w:rFonts w:ascii="Arial" w:hAnsi="Arial" w:cs="Arial"/>
                <w:sz w:val="16"/>
                <w:szCs w:val="16"/>
              </w:rPr>
              <w:t xml:space="preserve">molbu za odobrenje pisanog diplomskog rada na temu: METODE OSVJETLJAVANJA ZONA IGRE U KAZALIŠTU, pod mentorstvom prof.  doc.Denija Šesnića </w:t>
            </w:r>
            <w:r w:rsidRPr="00640E37">
              <w:rPr>
                <w:rFonts w:ascii="Arial" w:hAnsi="Arial" w:cs="Arial"/>
                <w:sz w:val="16"/>
                <w:szCs w:val="16"/>
              </w:rPr>
              <w:br/>
              <w:t>- praktični dio dipl. rada je predstava klase Dolenčić ILIJADA, mentor prod. doc. Deni Šesnić</w:t>
            </w:r>
          </w:p>
          <w:p w14:paraId="24FC16EE" w14:textId="56297B9B" w:rsidR="00640E37" w:rsidRPr="00640E37" w:rsidRDefault="00640E37" w:rsidP="00640E37">
            <w:pPr>
              <w:rPr>
                <w:rFonts w:ascii="Arial" w:hAnsi="Arial" w:cs="Arial"/>
                <w:sz w:val="16"/>
                <w:szCs w:val="16"/>
              </w:rPr>
            </w:pPr>
            <w:r w:rsidRPr="00640E37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</w:p>
        </w:tc>
      </w:tr>
      <w:tr w:rsidR="00640E37" w:rsidRPr="00640E37" w14:paraId="7B0715AE" w14:textId="77777777" w:rsidTr="00B635F8">
        <w:tc>
          <w:tcPr>
            <w:tcW w:w="529" w:type="dxa"/>
            <w:vAlign w:val="center"/>
          </w:tcPr>
          <w:p w14:paraId="3CFD725B" w14:textId="0FB44580" w:rsidR="00640E37" w:rsidRPr="00640E37" w:rsidRDefault="00640E37" w:rsidP="00640E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307" w:type="dxa"/>
            <w:vAlign w:val="center"/>
          </w:tcPr>
          <w:p w14:paraId="6218E09A" w14:textId="77777777" w:rsidR="00640E37" w:rsidRPr="00640E37" w:rsidRDefault="00640E37" w:rsidP="00640E37">
            <w:pPr>
              <w:rPr>
                <w:rFonts w:ascii="Arial" w:hAnsi="Arial" w:cs="Arial"/>
                <w:sz w:val="16"/>
                <w:szCs w:val="16"/>
              </w:rPr>
            </w:pPr>
            <w:r w:rsidRPr="00640E37">
              <w:rPr>
                <w:rFonts w:ascii="Arial" w:hAnsi="Arial" w:cs="Arial"/>
                <w:sz w:val="16"/>
                <w:szCs w:val="16"/>
              </w:rPr>
              <w:t>LOVRE RUNJIĆ</w:t>
            </w:r>
          </w:p>
        </w:tc>
        <w:tc>
          <w:tcPr>
            <w:tcW w:w="1993" w:type="dxa"/>
            <w:vAlign w:val="center"/>
          </w:tcPr>
          <w:p w14:paraId="6F6D6216" w14:textId="3B3EAC14" w:rsidR="00640E37" w:rsidRPr="00640E37" w:rsidRDefault="00640E37" w:rsidP="00640E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0E37">
              <w:rPr>
                <w:rFonts w:ascii="Arial" w:hAnsi="Arial" w:cs="Arial"/>
                <w:sz w:val="16"/>
                <w:szCs w:val="16"/>
              </w:rPr>
              <w:t>MONTAŽA</w:t>
            </w:r>
          </w:p>
        </w:tc>
        <w:tc>
          <w:tcPr>
            <w:tcW w:w="4026" w:type="dxa"/>
          </w:tcPr>
          <w:p w14:paraId="5258E6A5" w14:textId="77777777" w:rsidR="00640E37" w:rsidRPr="00640E37" w:rsidRDefault="00640E37" w:rsidP="00640E37">
            <w:pPr>
              <w:rPr>
                <w:rFonts w:ascii="Arial" w:hAnsi="Arial" w:cs="Arial"/>
                <w:sz w:val="16"/>
                <w:szCs w:val="16"/>
              </w:rPr>
            </w:pPr>
            <w:r w:rsidRPr="00640E37">
              <w:rPr>
                <w:rFonts w:ascii="Arial" w:hAnsi="Arial" w:cs="Arial"/>
                <w:sz w:val="16"/>
                <w:szCs w:val="16"/>
              </w:rPr>
              <w:t xml:space="preserve">molbu za priznavanje i upis obavljenog izbornog kolegija SURADNJA NA AKADEMSKIM PROJEKTIMA, za </w:t>
            </w:r>
            <w:r w:rsidRPr="00640E37">
              <w:rPr>
                <w:rFonts w:ascii="Arial" w:hAnsi="Arial" w:cs="Arial"/>
                <w:b/>
                <w:bCs/>
                <w:sz w:val="16"/>
                <w:szCs w:val="16"/>
              </w:rPr>
              <w:t>zimski semestar</w:t>
            </w:r>
            <w:r w:rsidRPr="00640E37">
              <w:rPr>
                <w:rFonts w:ascii="Arial" w:hAnsi="Arial" w:cs="Arial"/>
                <w:sz w:val="16"/>
                <w:szCs w:val="16"/>
              </w:rPr>
              <w:t xml:space="preserve"> ak.god.2014/2015., i SURADNJA NA AKADEMSKIM PROJEKTIMA </w:t>
            </w:r>
            <w:r w:rsidRPr="00640E3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za ljetni semestar</w:t>
            </w:r>
            <w:r w:rsidRPr="00640E37">
              <w:rPr>
                <w:rFonts w:ascii="Arial" w:hAnsi="Arial" w:cs="Arial"/>
                <w:sz w:val="16"/>
                <w:szCs w:val="16"/>
              </w:rPr>
              <w:t xml:space="preserve"> ak.god 2014/2015. Oba izborna kolegija je obavio na Odsjeku FTVR - vježbe u TV studiju studenta Luke Čurčića, mentori prof Nuić, i prof. Gamulin.</w:t>
            </w:r>
          </w:p>
          <w:p w14:paraId="6E8B8F58" w14:textId="77777777" w:rsidR="00640E37" w:rsidRPr="00640E37" w:rsidRDefault="00640E37" w:rsidP="00640E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40E37">
              <w:rPr>
                <w:rFonts w:ascii="Arial" w:hAnsi="Arial" w:cs="Arial"/>
                <w:b/>
                <w:color w:val="00B050"/>
                <w:sz w:val="16"/>
                <w:szCs w:val="16"/>
              </w:rPr>
              <w:t>Odsjek ne odobrava</w:t>
            </w:r>
          </w:p>
        </w:tc>
      </w:tr>
      <w:tr w:rsidR="00640E37" w:rsidRPr="00640E37" w14:paraId="166815E4" w14:textId="77777777" w:rsidTr="00B635F8">
        <w:tc>
          <w:tcPr>
            <w:tcW w:w="529" w:type="dxa"/>
            <w:vAlign w:val="center"/>
          </w:tcPr>
          <w:p w14:paraId="59D7B802" w14:textId="11DAEFFB" w:rsidR="00640E37" w:rsidRPr="00640E37" w:rsidRDefault="00640E37" w:rsidP="00640E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5.</w:t>
            </w:r>
          </w:p>
        </w:tc>
        <w:tc>
          <w:tcPr>
            <w:tcW w:w="3307" w:type="dxa"/>
            <w:vAlign w:val="center"/>
          </w:tcPr>
          <w:p w14:paraId="43BB120C" w14:textId="77777777" w:rsidR="00640E37" w:rsidRPr="00640E37" w:rsidRDefault="00640E37" w:rsidP="00640E37">
            <w:pPr>
              <w:rPr>
                <w:rFonts w:ascii="Arial" w:hAnsi="Arial" w:cs="Arial"/>
                <w:sz w:val="16"/>
                <w:szCs w:val="16"/>
              </w:rPr>
            </w:pPr>
            <w:r w:rsidRPr="00640E37">
              <w:rPr>
                <w:rFonts w:ascii="Arial" w:hAnsi="Arial" w:cs="Arial"/>
                <w:sz w:val="16"/>
                <w:szCs w:val="16"/>
              </w:rPr>
              <w:t>LOVRE RUNJIĆ</w:t>
            </w:r>
          </w:p>
        </w:tc>
        <w:tc>
          <w:tcPr>
            <w:tcW w:w="1993" w:type="dxa"/>
            <w:vAlign w:val="center"/>
          </w:tcPr>
          <w:p w14:paraId="7AB030B8" w14:textId="77777777" w:rsidR="00640E37" w:rsidRPr="00640E37" w:rsidRDefault="00640E37" w:rsidP="00640E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0E37">
              <w:rPr>
                <w:rFonts w:ascii="Arial" w:hAnsi="Arial" w:cs="Arial"/>
                <w:sz w:val="16"/>
                <w:szCs w:val="16"/>
              </w:rPr>
              <w:t>MONTAŽA / PSO</w:t>
            </w:r>
          </w:p>
        </w:tc>
        <w:tc>
          <w:tcPr>
            <w:tcW w:w="4026" w:type="dxa"/>
          </w:tcPr>
          <w:p w14:paraId="544A054B" w14:textId="77777777" w:rsidR="00640E37" w:rsidRPr="00640E37" w:rsidRDefault="00640E37" w:rsidP="00640E37">
            <w:pPr>
              <w:rPr>
                <w:rFonts w:ascii="Arial" w:hAnsi="Arial" w:cs="Arial"/>
                <w:sz w:val="16"/>
                <w:szCs w:val="16"/>
              </w:rPr>
            </w:pPr>
            <w:r w:rsidRPr="00640E37">
              <w:rPr>
                <w:rFonts w:ascii="Arial" w:hAnsi="Arial" w:cs="Arial"/>
                <w:sz w:val="16"/>
                <w:szCs w:val="16"/>
              </w:rPr>
              <w:t>molbu za odradu participacije za školovanje u punom iznosu 9.600,00 kn na Odsjeku montaže.,  zbog teške financijske situacije.</w:t>
            </w:r>
          </w:p>
          <w:p w14:paraId="36B9F13A" w14:textId="77777777" w:rsidR="00640E37" w:rsidRPr="00640E37" w:rsidRDefault="00640E37" w:rsidP="00640E37">
            <w:pPr>
              <w:rPr>
                <w:rFonts w:ascii="Arial" w:hAnsi="Arial" w:cs="Arial"/>
                <w:sz w:val="16"/>
                <w:szCs w:val="16"/>
              </w:rPr>
            </w:pPr>
            <w:r w:rsidRPr="00640E37">
              <w:rPr>
                <w:rFonts w:ascii="Arial" w:hAnsi="Arial" w:cs="Arial"/>
                <w:b/>
                <w:color w:val="00B050"/>
                <w:sz w:val="16"/>
                <w:szCs w:val="16"/>
              </w:rPr>
              <w:t>Odsjek ne odobrava</w:t>
            </w:r>
          </w:p>
        </w:tc>
      </w:tr>
      <w:tr w:rsidR="00640E37" w:rsidRPr="00640E37" w14:paraId="2AB3CD99" w14:textId="77777777" w:rsidTr="00B635F8">
        <w:tc>
          <w:tcPr>
            <w:tcW w:w="529" w:type="dxa"/>
            <w:vAlign w:val="center"/>
          </w:tcPr>
          <w:p w14:paraId="321C7ACF" w14:textId="173537AB" w:rsidR="00640E37" w:rsidRPr="00640E37" w:rsidRDefault="00640E37" w:rsidP="00640E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307" w:type="dxa"/>
            <w:vAlign w:val="center"/>
          </w:tcPr>
          <w:p w14:paraId="09A02CC5" w14:textId="77777777" w:rsidR="00640E37" w:rsidRPr="00640E37" w:rsidRDefault="00640E37" w:rsidP="00640E37">
            <w:pPr>
              <w:rPr>
                <w:rFonts w:ascii="Arial" w:hAnsi="Arial" w:cs="Arial"/>
                <w:sz w:val="16"/>
                <w:szCs w:val="16"/>
              </w:rPr>
            </w:pPr>
            <w:r w:rsidRPr="00640E37">
              <w:rPr>
                <w:rFonts w:ascii="Arial" w:hAnsi="Arial" w:cs="Arial"/>
                <w:sz w:val="16"/>
                <w:szCs w:val="16"/>
              </w:rPr>
              <w:t>MARIJANA ANNA MARTELOCK</w:t>
            </w:r>
          </w:p>
        </w:tc>
        <w:tc>
          <w:tcPr>
            <w:tcW w:w="1993" w:type="dxa"/>
            <w:vAlign w:val="center"/>
          </w:tcPr>
          <w:p w14:paraId="60E245AD" w14:textId="77777777" w:rsidR="00640E37" w:rsidRPr="00640E37" w:rsidRDefault="00640E37" w:rsidP="00640E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0E37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4026" w:type="dxa"/>
          </w:tcPr>
          <w:p w14:paraId="6397DBF5" w14:textId="77777777" w:rsidR="00640E37" w:rsidRPr="00640E37" w:rsidRDefault="00640E37" w:rsidP="00640E37">
            <w:pPr>
              <w:rPr>
                <w:rFonts w:ascii="Arial" w:hAnsi="Arial" w:cs="Arial"/>
                <w:sz w:val="16"/>
                <w:szCs w:val="16"/>
              </w:rPr>
            </w:pPr>
            <w:r w:rsidRPr="00640E37">
              <w:rPr>
                <w:rFonts w:ascii="Arial" w:hAnsi="Arial" w:cs="Arial"/>
                <w:sz w:val="16"/>
                <w:szCs w:val="16"/>
              </w:rPr>
              <w:t>molbu za priznavanje obavljene stručne prakse koju je odradila u tvrtci VOK DAMS na poslovima  projekt menadzment na velikim eventima,  u sklopu  ERASMUS+ projekta, a kao praksu izvannastavnog programa</w:t>
            </w:r>
            <w:r w:rsidRPr="00640E37">
              <w:rPr>
                <w:rFonts w:ascii="Arial" w:hAnsi="Arial" w:cs="Arial"/>
                <w:sz w:val="16"/>
                <w:szCs w:val="16"/>
              </w:rPr>
              <w:br/>
              <w:t>budući da joj nisu potrebni ECTS bodovi.</w:t>
            </w:r>
          </w:p>
          <w:p w14:paraId="0C4769D5" w14:textId="201E9AF1" w:rsidR="00640E37" w:rsidRPr="00640E37" w:rsidRDefault="00640E37" w:rsidP="00640E37">
            <w:pPr>
              <w:rPr>
                <w:rFonts w:ascii="Arial" w:hAnsi="Arial" w:cs="Arial"/>
                <w:sz w:val="16"/>
                <w:szCs w:val="16"/>
              </w:rPr>
            </w:pPr>
            <w:r w:rsidRPr="00640E37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</w:p>
        </w:tc>
      </w:tr>
    </w:tbl>
    <w:p w14:paraId="610FCFF1" w14:textId="77777777" w:rsidR="00B635F8" w:rsidRDefault="00B635F8" w:rsidP="00B635F8">
      <w:pPr>
        <w:rPr>
          <w:rFonts w:ascii="Arial" w:eastAsia="Courier New" w:hAnsi="Arial" w:cs="Arial"/>
          <w:color w:val="000000"/>
          <w:sz w:val="20"/>
          <w:szCs w:val="20"/>
        </w:rPr>
      </w:pPr>
    </w:p>
    <w:p w14:paraId="36A93747" w14:textId="77777777" w:rsidR="00B635F8" w:rsidRDefault="00B635F8" w:rsidP="00B635F8">
      <w:pPr>
        <w:rPr>
          <w:rFonts w:ascii="Arial" w:eastAsia="Courier New" w:hAnsi="Arial" w:cs="Arial"/>
          <w:color w:val="000000"/>
          <w:sz w:val="20"/>
          <w:szCs w:val="20"/>
        </w:rPr>
      </w:pPr>
    </w:p>
    <w:p w14:paraId="233D3BE1" w14:textId="632D6F32" w:rsidR="00931AF3" w:rsidRDefault="00640E37" w:rsidP="00B635F8">
      <w:pPr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Naknadno pristigle molbe:</w:t>
      </w:r>
    </w:p>
    <w:p w14:paraId="14BA79C2" w14:textId="77777777" w:rsidR="00B635F8" w:rsidRDefault="00B635F8" w:rsidP="00640E37">
      <w:pPr>
        <w:rPr>
          <w:rFonts w:ascii="Arial" w:eastAsia="Courier New" w:hAnsi="Arial" w:cs="Arial"/>
          <w:color w:val="000000"/>
          <w:sz w:val="20"/>
          <w:szCs w:val="20"/>
        </w:rPr>
      </w:pPr>
    </w:p>
    <w:p w14:paraId="739F31A6" w14:textId="43DCB2E3" w:rsidR="00640E37" w:rsidRDefault="00640E37" w:rsidP="00640E37">
      <w:pPr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David Ognić (Snimanje)</w:t>
      </w:r>
      <w:r>
        <w:rPr>
          <w:rFonts w:ascii="Arial" w:eastAsia="Courier New" w:hAnsi="Arial" w:cs="Arial"/>
          <w:color w:val="000000"/>
          <w:sz w:val="20"/>
          <w:szCs w:val="20"/>
        </w:rPr>
        <w:tab/>
      </w:r>
      <w:r>
        <w:rPr>
          <w:rFonts w:ascii="Arial" w:eastAsia="Courier New" w:hAnsi="Arial" w:cs="Arial"/>
          <w:color w:val="000000"/>
          <w:sz w:val="20"/>
          <w:szCs w:val="20"/>
        </w:rPr>
        <w:tab/>
        <w:t>-</w:t>
      </w:r>
      <w:r>
        <w:rPr>
          <w:rFonts w:ascii="Arial" w:eastAsia="Courier New" w:hAnsi="Arial" w:cs="Arial"/>
          <w:color w:val="000000"/>
          <w:sz w:val="20"/>
          <w:szCs w:val="20"/>
        </w:rPr>
        <w:tab/>
        <w:t>Odobrena tema i mentor diplomskog rada</w:t>
      </w:r>
    </w:p>
    <w:p w14:paraId="721FAA7F" w14:textId="733BB3E7" w:rsidR="00640E37" w:rsidRDefault="00640E37" w:rsidP="00640E37">
      <w:pPr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Darko Jeftić (Dramaturgija)</w:t>
      </w:r>
      <w:r>
        <w:rPr>
          <w:rFonts w:ascii="Arial" w:eastAsia="Courier New" w:hAnsi="Arial" w:cs="Arial"/>
          <w:color w:val="000000"/>
          <w:sz w:val="20"/>
          <w:szCs w:val="20"/>
        </w:rPr>
        <w:tab/>
        <w:t>-</w:t>
      </w:r>
      <w:r>
        <w:rPr>
          <w:rFonts w:ascii="Arial" w:eastAsia="Courier New" w:hAnsi="Arial" w:cs="Arial"/>
          <w:color w:val="000000"/>
          <w:sz w:val="20"/>
          <w:szCs w:val="20"/>
        </w:rPr>
        <w:tab/>
      </w:r>
      <w:r w:rsidRPr="00640E37">
        <w:rPr>
          <w:rFonts w:ascii="Arial" w:eastAsia="Courier New" w:hAnsi="Arial" w:cs="Arial"/>
          <w:color w:val="000000"/>
          <w:sz w:val="20"/>
          <w:szCs w:val="20"/>
        </w:rPr>
        <w:t>Odobrena tema i mentor diplomskog rada</w:t>
      </w:r>
    </w:p>
    <w:p w14:paraId="2FE0EEF9" w14:textId="77777777" w:rsidR="00640E37" w:rsidRDefault="00640E37" w:rsidP="00640E37">
      <w:pPr>
        <w:ind w:left="2832" w:hanging="2832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Studenti 1 .god. MA Montaže</w:t>
      </w:r>
      <w:r>
        <w:rPr>
          <w:rFonts w:ascii="Arial" w:eastAsia="Courier New" w:hAnsi="Arial" w:cs="Arial"/>
          <w:color w:val="000000"/>
          <w:sz w:val="20"/>
          <w:szCs w:val="20"/>
        </w:rPr>
        <w:tab/>
        <w:t>-</w:t>
      </w:r>
      <w:r>
        <w:rPr>
          <w:rFonts w:ascii="Arial" w:eastAsia="Courier New" w:hAnsi="Arial" w:cs="Arial"/>
          <w:color w:val="000000"/>
          <w:sz w:val="20"/>
          <w:szCs w:val="20"/>
        </w:rPr>
        <w:tab/>
        <w:t xml:space="preserve">Odobreno polaganje ispita „Montaža namjenskih formi B“ u </w:t>
      </w:r>
    </w:p>
    <w:p w14:paraId="7608C98B" w14:textId="633C9B33" w:rsidR="00640E37" w:rsidRDefault="00640E37" w:rsidP="00640E37">
      <w:pPr>
        <w:ind w:left="2832" w:firstLine="708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jesenskom ispitnom roku.</w:t>
      </w:r>
    </w:p>
    <w:p w14:paraId="3F2AB85C" w14:textId="71F66F4B" w:rsidR="0009053E" w:rsidRDefault="00995797" w:rsidP="00E270B7">
      <w:pPr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2234C2" w:rsidRPr="00DF51BE">
        <w:rPr>
          <w:rFonts w:ascii="Arial" w:hAnsi="Arial" w:cs="Arial"/>
          <w:b/>
          <w:sz w:val="20"/>
          <w:szCs w:val="20"/>
        </w:rPr>
        <w:t xml:space="preserve">D </w:t>
      </w:r>
      <w:r w:rsidR="00640E37">
        <w:rPr>
          <w:rFonts w:ascii="Arial" w:hAnsi="Arial" w:cs="Arial"/>
          <w:b/>
          <w:sz w:val="20"/>
          <w:szCs w:val="20"/>
        </w:rPr>
        <w:t>8</w:t>
      </w:r>
      <w:r w:rsidR="002234C2" w:rsidRPr="00DF51BE">
        <w:rPr>
          <w:rFonts w:ascii="Arial" w:hAnsi="Arial" w:cs="Arial"/>
          <w:b/>
          <w:sz w:val="20"/>
          <w:szCs w:val="20"/>
        </w:rPr>
        <w:t xml:space="preserve">. </w:t>
      </w:r>
    </w:p>
    <w:p w14:paraId="64EF6574" w14:textId="77777777" w:rsidR="00BA24FB" w:rsidRDefault="002234C2" w:rsidP="009069A6">
      <w:pPr>
        <w:spacing w:before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Razno</w:t>
      </w:r>
      <w:r w:rsidR="009C577E">
        <w:rPr>
          <w:rFonts w:ascii="Arial" w:eastAsia="Courier New" w:hAnsi="Arial" w:cs="Arial"/>
          <w:color w:val="000000"/>
          <w:sz w:val="20"/>
          <w:szCs w:val="20"/>
        </w:rPr>
        <w:t>.</w:t>
      </w:r>
    </w:p>
    <w:p w14:paraId="734695DE" w14:textId="172A2612" w:rsidR="009331BC" w:rsidRDefault="009331BC" w:rsidP="00937F97">
      <w:pPr>
        <w:pStyle w:val="ListParagraph"/>
        <w:numPr>
          <w:ilvl w:val="0"/>
          <w:numId w:val="1"/>
        </w:numPr>
        <w:spacing w:before="120"/>
        <w:ind w:left="426" w:hanging="426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 xml:space="preserve">Jednoglasno se odobrava molba prof. </w:t>
      </w:r>
      <w:r w:rsidR="004B6CA8">
        <w:rPr>
          <w:rFonts w:ascii="Arial" w:eastAsia="Courier New" w:hAnsi="Arial" w:cs="Arial"/>
          <w:color w:val="000000"/>
          <w:sz w:val="20"/>
          <w:szCs w:val="20"/>
        </w:rPr>
        <w:t>Zec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 za korištenjem studijske godine u akademskoj godini 2015./2016.</w:t>
      </w:r>
    </w:p>
    <w:p w14:paraId="33FE27F9" w14:textId="418C19BF" w:rsidR="00DE5679" w:rsidRDefault="004B6CA8" w:rsidP="00DE5679">
      <w:pPr>
        <w:pStyle w:val="ListParagraph"/>
        <w:numPr>
          <w:ilvl w:val="0"/>
          <w:numId w:val="1"/>
        </w:numPr>
        <w:spacing w:before="120"/>
        <w:ind w:left="426" w:hanging="426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 xml:space="preserve">Jednoglasno prihvaćeno </w:t>
      </w:r>
      <w:r w:rsidR="00DE5679">
        <w:rPr>
          <w:rFonts w:ascii="Arial" w:eastAsia="Courier New" w:hAnsi="Arial" w:cs="Arial"/>
          <w:color w:val="000000"/>
          <w:sz w:val="20"/>
          <w:szCs w:val="20"/>
        </w:rPr>
        <w:t>poništ</w:t>
      </w:r>
      <w:r>
        <w:rPr>
          <w:rFonts w:ascii="Arial" w:eastAsia="Courier New" w:hAnsi="Arial" w:cs="Arial"/>
          <w:color w:val="000000"/>
          <w:sz w:val="20"/>
          <w:szCs w:val="20"/>
        </w:rPr>
        <w:t>e</w:t>
      </w:r>
      <w:r w:rsidR="00DE5679">
        <w:rPr>
          <w:rFonts w:ascii="Arial" w:eastAsia="Courier New" w:hAnsi="Arial" w:cs="Arial"/>
          <w:color w:val="000000"/>
          <w:sz w:val="20"/>
          <w:szCs w:val="20"/>
        </w:rPr>
        <w:t xml:space="preserve">nje natječaja </w:t>
      </w:r>
      <w:r w:rsidR="00DE5679" w:rsidRPr="00DE5679">
        <w:rPr>
          <w:rFonts w:ascii="Arial" w:eastAsia="Courier New" w:hAnsi="Arial" w:cs="Arial"/>
          <w:color w:val="000000"/>
          <w:sz w:val="20"/>
          <w:szCs w:val="20"/>
        </w:rPr>
        <w:t>za izbor nastavnika u naslovno nastavno zvanje predavača za umjetničko područje, polje filmska umjetnost (filmske, elektroničke i medijske umjetnosti pokretnih slika) grana snimanje (filmsko i elektroničko).</w:t>
      </w:r>
      <w:r w:rsidR="00937F97">
        <w:rPr>
          <w:rFonts w:ascii="Arial" w:eastAsia="Courier New" w:hAnsi="Arial" w:cs="Arial"/>
          <w:color w:val="000000"/>
          <w:sz w:val="20"/>
          <w:szCs w:val="20"/>
        </w:rPr>
        <w:t xml:space="preserve"> </w:t>
      </w:r>
    </w:p>
    <w:p w14:paraId="4F1410A5" w14:textId="48074548" w:rsidR="0009053E" w:rsidRDefault="004B6CA8" w:rsidP="004B6CA8">
      <w:pPr>
        <w:pStyle w:val="ListParagraph"/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 xml:space="preserve">Verica Jančinec, koordinatorica nastave, Moli da svi profesori koji imaju ispite u rujnu, a nisu ih još prijavili, da dostave termine mailom na </w:t>
      </w:r>
      <w:hyperlink r:id="rId9" w:history="1">
        <w:r w:rsidRPr="004A1B35">
          <w:rPr>
            <w:rStyle w:val="Hyperlink"/>
            <w:rFonts w:ascii="Arial" w:eastAsia="Courier New" w:hAnsi="Arial" w:cs="Arial"/>
            <w:sz w:val="20"/>
            <w:szCs w:val="20"/>
          </w:rPr>
          <w:t>nastava@adu.hr</w:t>
        </w:r>
      </w:hyperlink>
      <w:r>
        <w:rPr>
          <w:rFonts w:ascii="Arial" w:eastAsia="Courier New" w:hAnsi="Arial" w:cs="Arial"/>
          <w:color w:val="000000"/>
          <w:sz w:val="20"/>
          <w:szCs w:val="20"/>
        </w:rPr>
        <w:t xml:space="preserve"> najkasnije do srijede 15.07.2015. radi pravovremenog usklađivanja termina i objeve na web stranicama ADU.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19BDBA9" w14:textId="77777777" w:rsidR="009331BC" w:rsidRDefault="009331BC" w:rsidP="00D852D5">
      <w:pPr>
        <w:spacing w:after="120"/>
        <w:rPr>
          <w:rFonts w:ascii="Arial" w:hAnsi="Arial" w:cs="Arial"/>
          <w:sz w:val="20"/>
          <w:szCs w:val="20"/>
        </w:rPr>
      </w:pPr>
    </w:p>
    <w:p w14:paraId="4FCF6D4C" w14:textId="77777777" w:rsidR="0009053E" w:rsidRDefault="0009053E" w:rsidP="00D852D5">
      <w:pPr>
        <w:spacing w:after="120"/>
        <w:rPr>
          <w:rFonts w:ascii="Arial" w:hAnsi="Arial" w:cs="Arial"/>
          <w:sz w:val="20"/>
          <w:szCs w:val="20"/>
        </w:rPr>
      </w:pPr>
    </w:p>
    <w:p w14:paraId="63A0D0E7" w14:textId="77777777" w:rsidR="0009053E" w:rsidRDefault="0009053E" w:rsidP="00D852D5">
      <w:pPr>
        <w:spacing w:after="120"/>
        <w:rPr>
          <w:rFonts w:ascii="Arial" w:hAnsi="Arial" w:cs="Arial"/>
          <w:sz w:val="20"/>
          <w:szCs w:val="20"/>
        </w:rPr>
      </w:pPr>
    </w:p>
    <w:p w14:paraId="59F9B418" w14:textId="77777777" w:rsidR="004B6CA8" w:rsidRDefault="004B6CA8" w:rsidP="00D852D5">
      <w:pPr>
        <w:spacing w:after="120"/>
        <w:rPr>
          <w:rFonts w:ascii="Arial" w:hAnsi="Arial" w:cs="Arial"/>
          <w:sz w:val="20"/>
          <w:szCs w:val="20"/>
        </w:rPr>
      </w:pPr>
    </w:p>
    <w:p w14:paraId="2B7B1505" w14:textId="77777777" w:rsidR="00D852D5" w:rsidRPr="00D24C5D" w:rsidRDefault="00D852D5" w:rsidP="00D852D5">
      <w:pPr>
        <w:spacing w:after="120"/>
        <w:rPr>
          <w:rFonts w:ascii="Arial" w:hAnsi="Arial" w:cs="Arial"/>
          <w:sz w:val="20"/>
          <w:szCs w:val="20"/>
        </w:rPr>
      </w:pPr>
      <w:r w:rsidRPr="00D24C5D">
        <w:rPr>
          <w:rFonts w:ascii="Arial" w:hAnsi="Arial" w:cs="Arial"/>
          <w:sz w:val="20"/>
          <w:szCs w:val="20"/>
        </w:rPr>
        <w:t>Zapisnik sastavila</w:t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  <w:t>Dekan</w:t>
      </w:r>
    </w:p>
    <w:p w14:paraId="2BE23842" w14:textId="77777777" w:rsidR="00D852D5" w:rsidRPr="00D24C5D" w:rsidRDefault="00D852D5" w:rsidP="00D852D5">
      <w:pPr>
        <w:spacing w:after="120"/>
        <w:rPr>
          <w:rFonts w:ascii="Arial" w:hAnsi="Arial" w:cs="Arial"/>
          <w:sz w:val="20"/>
          <w:szCs w:val="20"/>
        </w:rPr>
      </w:pPr>
      <w:r w:rsidRPr="00D24C5D">
        <w:rPr>
          <w:rFonts w:ascii="Arial" w:hAnsi="Arial" w:cs="Arial"/>
          <w:sz w:val="20"/>
          <w:szCs w:val="20"/>
        </w:rPr>
        <w:t xml:space="preserve"> </w:t>
      </w:r>
      <w:r w:rsidR="000A6185" w:rsidRPr="00D24C5D">
        <w:rPr>
          <w:rFonts w:ascii="Arial" w:hAnsi="Arial" w:cs="Arial"/>
          <w:sz w:val="20"/>
          <w:szCs w:val="20"/>
        </w:rPr>
        <w:t xml:space="preserve"> </w:t>
      </w:r>
      <w:r w:rsidRPr="00D24C5D">
        <w:rPr>
          <w:rFonts w:ascii="Arial" w:hAnsi="Arial" w:cs="Arial"/>
          <w:sz w:val="20"/>
          <w:szCs w:val="20"/>
        </w:rPr>
        <w:t>Nina Kovačić</w:t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="00410559" w:rsidRPr="00D24C5D">
        <w:rPr>
          <w:rFonts w:ascii="Arial" w:hAnsi="Arial" w:cs="Arial"/>
          <w:sz w:val="20"/>
          <w:szCs w:val="20"/>
        </w:rPr>
        <w:t xml:space="preserve">red. prof. art. </w:t>
      </w:r>
      <w:r w:rsidR="003D7620" w:rsidRPr="00D24C5D">
        <w:rPr>
          <w:rFonts w:ascii="Arial" w:hAnsi="Arial" w:cs="Arial"/>
          <w:sz w:val="20"/>
          <w:szCs w:val="20"/>
        </w:rPr>
        <w:t>Borna Baletić</w:t>
      </w:r>
      <w:r w:rsidRPr="00D24C5D">
        <w:rPr>
          <w:rFonts w:ascii="Arial" w:hAnsi="Arial" w:cs="Arial"/>
          <w:sz w:val="20"/>
          <w:szCs w:val="20"/>
        </w:rPr>
        <w:t xml:space="preserve"> </w:t>
      </w:r>
    </w:p>
    <w:p w14:paraId="209514D8" w14:textId="77777777" w:rsidR="00410559" w:rsidRPr="00D24C5D" w:rsidRDefault="00410559">
      <w:pPr>
        <w:spacing w:after="120"/>
        <w:rPr>
          <w:rFonts w:ascii="Arial" w:hAnsi="Arial" w:cs="Arial"/>
          <w:sz w:val="20"/>
          <w:szCs w:val="20"/>
        </w:rPr>
      </w:pPr>
    </w:p>
    <w:sectPr w:rsidR="00410559" w:rsidRPr="00D24C5D" w:rsidSect="001D2494">
      <w:footerReference w:type="even" r:id="rId10"/>
      <w:footerReference w:type="default" r:id="rId11"/>
      <w:pgSz w:w="11907" w:h="16840" w:code="9"/>
      <w:pgMar w:top="851" w:right="1134" w:bottom="426" w:left="1134" w:header="720" w:footer="352" w:gutter="0"/>
      <w:paperSrc w:first="15" w:other="15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7AC87" w14:textId="77777777" w:rsidR="00AD2E6D" w:rsidRDefault="00AD2E6D">
      <w:r>
        <w:separator/>
      </w:r>
    </w:p>
  </w:endnote>
  <w:endnote w:type="continuationSeparator" w:id="0">
    <w:p w14:paraId="08D8DC6E" w14:textId="77777777" w:rsidR="00AD2E6D" w:rsidRDefault="00AD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DejaVu Sans Mono">
    <w:altName w:val="MS Gothic"/>
    <w:charset w:val="80"/>
    <w:family w:val="modern"/>
    <w:pitch w:val="fixed"/>
  </w:font>
  <w:font w:name="DejaVu Sans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FB18C" w14:textId="77777777" w:rsidR="00096814" w:rsidRDefault="00096814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FB1B7B" w14:textId="77777777" w:rsidR="00096814" w:rsidRDefault="00096814" w:rsidP="00E004D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BD47E" w14:textId="77777777" w:rsidR="00096814" w:rsidRDefault="00096814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35F8">
      <w:rPr>
        <w:rStyle w:val="PageNumber"/>
        <w:noProof/>
      </w:rPr>
      <w:t>1</w:t>
    </w:r>
    <w:r>
      <w:rPr>
        <w:rStyle w:val="PageNumber"/>
      </w:rPr>
      <w:fldChar w:fldCharType="end"/>
    </w:r>
  </w:p>
  <w:p w14:paraId="2833BB45" w14:textId="77777777" w:rsidR="00096814" w:rsidRDefault="00096814" w:rsidP="00E004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1328B" w14:textId="77777777" w:rsidR="00AD2E6D" w:rsidRDefault="00AD2E6D">
      <w:r>
        <w:separator/>
      </w:r>
    </w:p>
  </w:footnote>
  <w:footnote w:type="continuationSeparator" w:id="0">
    <w:p w14:paraId="592266E8" w14:textId="77777777" w:rsidR="00AD2E6D" w:rsidRDefault="00AD2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D"/>
    <w:multiLevelType w:val="singleLevel"/>
    <w:tmpl w:val="0000000D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1E14AA8"/>
    <w:multiLevelType w:val="hybridMultilevel"/>
    <w:tmpl w:val="7A40745A"/>
    <w:lvl w:ilvl="0" w:tplc="42647A7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11707"/>
    <w:multiLevelType w:val="hybridMultilevel"/>
    <w:tmpl w:val="8D904A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76D9D"/>
    <w:multiLevelType w:val="hybridMultilevel"/>
    <w:tmpl w:val="777A26F0"/>
    <w:lvl w:ilvl="0" w:tplc="450EA7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E236E"/>
    <w:multiLevelType w:val="hybridMultilevel"/>
    <w:tmpl w:val="B3C4150C"/>
    <w:lvl w:ilvl="0" w:tplc="74BA6B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63B7B00"/>
    <w:multiLevelType w:val="hybridMultilevel"/>
    <w:tmpl w:val="3BF468C6"/>
    <w:lvl w:ilvl="0" w:tplc="981875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23EC4"/>
    <w:multiLevelType w:val="hybridMultilevel"/>
    <w:tmpl w:val="2FCE6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C4364"/>
    <w:multiLevelType w:val="hybridMultilevel"/>
    <w:tmpl w:val="7EF610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53C80"/>
    <w:multiLevelType w:val="hybridMultilevel"/>
    <w:tmpl w:val="24AEA8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55268"/>
    <w:multiLevelType w:val="hybridMultilevel"/>
    <w:tmpl w:val="879C00C2"/>
    <w:lvl w:ilvl="0" w:tplc="A96E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AE091F"/>
    <w:multiLevelType w:val="hybridMultilevel"/>
    <w:tmpl w:val="378ED0AA"/>
    <w:lvl w:ilvl="0" w:tplc="4CB2C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76124"/>
    <w:multiLevelType w:val="hybridMultilevel"/>
    <w:tmpl w:val="C5BA1728"/>
    <w:lvl w:ilvl="0" w:tplc="06402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490BE9"/>
    <w:multiLevelType w:val="hybridMultilevel"/>
    <w:tmpl w:val="59DE0E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11206"/>
    <w:multiLevelType w:val="hybridMultilevel"/>
    <w:tmpl w:val="7EAC21A8"/>
    <w:lvl w:ilvl="0" w:tplc="BD387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FD36FBF"/>
    <w:multiLevelType w:val="hybridMultilevel"/>
    <w:tmpl w:val="CE948E9A"/>
    <w:lvl w:ilvl="0" w:tplc="4FAE4A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2E37C94"/>
    <w:multiLevelType w:val="hybridMultilevel"/>
    <w:tmpl w:val="8FBED7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300B7"/>
    <w:multiLevelType w:val="hybridMultilevel"/>
    <w:tmpl w:val="89E6D7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F1EC5"/>
    <w:multiLevelType w:val="hybridMultilevel"/>
    <w:tmpl w:val="8E56F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423BB"/>
    <w:multiLevelType w:val="hybridMultilevel"/>
    <w:tmpl w:val="D592CA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7"/>
  </w:num>
  <w:num w:numId="5">
    <w:abstractNumId w:val="15"/>
  </w:num>
  <w:num w:numId="6">
    <w:abstractNumId w:val="8"/>
  </w:num>
  <w:num w:numId="7">
    <w:abstractNumId w:val="13"/>
  </w:num>
  <w:num w:numId="8">
    <w:abstractNumId w:val="7"/>
  </w:num>
  <w:num w:numId="9">
    <w:abstractNumId w:val="11"/>
  </w:num>
  <w:num w:numId="10">
    <w:abstractNumId w:val="14"/>
  </w:num>
  <w:num w:numId="11">
    <w:abstractNumId w:val="5"/>
  </w:num>
  <w:num w:numId="12">
    <w:abstractNumId w:val="9"/>
  </w:num>
  <w:num w:numId="13">
    <w:abstractNumId w:val="10"/>
  </w:num>
  <w:num w:numId="14">
    <w:abstractNumId w:val="19"/>
  </w:num>
  <w:num w:numId="15">
    <w:abstractNumId w:val="4"/>
  </w:num>
  <w:num w:numId="16">
    <w:abstractNumId w:val="18"/>
  </w:num>
  <w:num w:numId="17">
    <w:abstractNumId w:val="16"/>
  </w:num>
  <w:num w:numId="18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84"/>
    <w:rsid w:val="000008F4"/>
    <w:rsid w:val="00001203"/>
    <w:rsid w:val="00001894"/>
    <w:rsid w:val="000024E5"/>
    <w:rsid w:val="0000253D"/>
    <w:rsid w:val="00002DDC"/>
    <w:rsid w:val="00003479"/>
    <w:rsid w:val="00003E96"/>
    <w:rsid w:val="0000476E"/>
    <w:rsid w:val="00005849"/>
    <w:rsid w:val="00007776"/>
    <w:rsid w:val="000079F6"/>
    <w:rsid w:val="00007A02"/>
    <w:rsid w:val="00010D46"/>
    <w:rsid w:val="00010F73"/>
    <w:rsid w:val="00011A8D"/>
    <w:rsid w:val="00012356"/>
    <w:rsid w:val="00013BB4"/>
    <w:rsid w:val="00014C6F"/>
    <w:rsid w:val="00016295"/>
    <w:rsid w:val="00017E53"/>
    <w:rsid w:val="00021061"/>
    <w:rsid w:val="000216AC"/>
    <w:rsid w:val="000229CB"/>
    <w:rsid w:val="00023D5B"/>
    <w:rsid w:val="00023DF1"/>
    <w:rsid w:val="00025C01"/>
    <w:rsid w:val="00026134"/>
    <w:rsid w:val="000269DC"/>
    <w:rsid w:val="000276AA"/>
    <w:rsid w:val="00027990"/>
    <w:rsid w:val="00027A1B"/>
    <w:rsid w:val="00030297"/>
    <w:rsid w:val="00030407"/>
    <w:rsid w:val="000305D8"/>
    <w:rsid w:val="00031403"/>
    <w:rsid w:val="00031BA9"/>
    <w:rsid w:val="00031D4D"/>
    <w:rsid w:val="0003422A"/>
    <w:rsid w:val="0003458E"/>
    <w:rsid w:val="00035532"/>
    <w:rsid w:val="0003650F"/>
    <w:rsid w:val="0003716B"/>
    <w:rsid w:val="000377BC"/>
    <w:rsid w:val="0004024F"/>
    <w:rsid w:val="00040447"/>
    <w:rsid w:val="0004178E"/>
    <w:rsid w:val="00041B0B"/>
    <w:rsid w:val="00042BEA"/>
    <w:rsid w:val="00043355"/>
    <w:rsid w:val="00043BC2"/>
    <w:rsid w:val="000440CF"/>
    <w:rsid w:val="00044674"/>
    <w:rsid w:val="00044EDF"/>
    <w:rsid w:val="00045651"/>
    <w:rsid w:val="0004579D"/>
    <w:rsid w:val="0004711B"/>
    <w:rsid w:val="00047D19"/>
    <w:rsid w:val="00050000"/>
    <w:rsid w:val="00050374"/>
    <w:rsid w:val="000503C6"/>
    <w:rsid w:val="00050A2C"/>
    <w:rsid w:val="00050BBC"/>
    <w:rsid w:val="00050C66"/>
    <w:rsid w:val="00051128"/>
    <w:rsid w:val="00052003"/>
    <w:rsid w:val="000528ED"/>
    <w:rsid w:val="000529FE"/>
    <w:rsid w:val="00052E3E"/>
    <w:rsid w:val="00056EAB"/>
    <w:rsid w:val="00056FE6"/>
    <w:rsid w:val="00060252"/>
    <w:rsid w:val="00060DCB"/>
    <w:rsid w:val="0006235F"/>
    <w:rsid w:val="000640C7"/>
    <w:rsid w:val="00064117"/>
    <w:rsid w:val="00064125"/>
    <w:rsid w:val="0007029B"/>
    <w:rsid w:val="0007151C"/>
    <w:rsid w:val="00071A1D"/>
    <w:rsid w:val="00072030"/>
    <w:rsid w:val="000729EF"/>
    <w:rsid w:val="00072FBA"/>
    <w:rsid w:val="00073E10"/>
    <w:rsid w:val="00074E48"/>
    <w:rsid w:val="00075C0D"/>
    <w:rsid w:val="0007747C"/>
    <w:rsid w:val="000810F0"/>
    <w:rsid w:val="00081C8A"/>
    <w:rsid w:val="0008287F"/>
    <w:rsid w:val="00083342"/>
    <w:rsid w:val="00084C6B"/>
    <w:rsid w:val="00086324"/>
    <w:rsid w:val="00086BF3"/>
    <w:rsid w:val="0008765E"/>
    <w:rsid w:val="000878D1"/>
    <w:rsid w:val="00087EFD"/>
    <w:rsid w:val="0009053E"/>
    <w:rsid w:val="000905EA"/>
    <w:rsid w:val="00090F81"/>
    <w:rsid w:val="00092305"/>
    <w:rsid w:val="00093452"/>
    <w:rsid w:val="000942EB"/>
    <w:rsid w:val="00094B2B"/>
    <w:rsid w:val="00095751"/>
    <w:rsid w:val="0009627F"/>
    <w:rsid w:val="00096814"/>
    <w:rsid w:val="00096C3B"/>
    <w:rsid w:val="00096E24"/>
    <w:rsid w:val="00097028"/>
    <w:rsid w:val="00097611"/>
    <w:rsid w:val="000A0713"/>
    <w:rsid w:val="000A6185"/>
    <w:rsid w:val="000A62DF"/>
    <w:rsid w:val="000A721F"/>
    <w:rsid w:val="000A7569"/>
    <w:rsid w:val="000A7C73"/>
    <w:rsid w:val="000B08E7"/>
    <w:rsid w:val="000B12C9"/>
    <w:rsid w:val="000B1DF5"/>
    <w:rsid w:val="000B2845"/>
    <w:rsid w:val="000B2AFA"/>
    <w:rsid w:val="000B3578"/>
    <w:rsid w:val="000B35AF"/>
    <w:rsid w:val="000B37D3"/>
    <w:rsid w:val="000B4567"/>
    <w:rsid w:val="000B5FC5"/>
    <w:rsid w:val="000B683C"/>
    <w:rsid w:val="000B6B9C"/>
    <w:rsid w:val="000B7099"/>
    <w:rsid w:val="000B76D5"/>
    <w:rsid w:val="000C05C8"/>
    <w:rsid w:val="000C0E39"/>
    <w:rsid w:val="000C15CD"/>
    <w:rsid w:val="000C197D"/>
    <w:rsid w:val="000C1E04"/>
    <w:rsid w:val="000C3013"/>
    <w:rsid w:val="000C3198"/>
    <w:rsid w:val="000C3666"/>
    <w:rsid w:val="000C404E"/>
    <w:rsid w:val="000C42D8"/>
    <w:rsid w:val="000C497D"/>
    <w:rsid w:val="000C7128"/>
    <w:rsid w:val="000C726C"/>
    <w:rsid w:val="000C7CFE"/>
    <w:rsid w:val="000D08F9"/>
    <w:rsid w:val="000D1E5B"/>
    <w:rsid w:val="000D3AD3"/>
    <w:rsid w:val="000D4AD1"/>
    <w:rsid w:val="000D5292"/>
    <w:rsid w:val="000D53BE"/>
    <w:rsid w:val="000D58E1"/>
    <w:rsid w:val="000D58F3"/>
    <w:rsid w:val="000D6E8E"/>
    <w:rsid w:val="000D7D89"/>
    <w:rsid w:val="000E0BB0"/>
    <w:rsid w:val="000E0EAB"/>
    <w:rsid w:val="000E11EB"/>
    <w:rsid w:val="000E11ED"/>
    <w:rsid w:val="000E1265"/>
    <w:rsid w:val="000E2483"/>
    <w:rsid w:val="000E2F66"/>
    <w:rsid w:val="000E362A"/>
    <w:rsid w:val="000E4968"/>
    <w:rsid w:val="000E67CF"/>
    <w:rsid w:val="000E6A5B"/>
    <w:rsid w:val="000E7171"/>
    <w:rsid w:val="000E742E"/>
    <w:rsid w:val="000E7710"/>
    <w:rsid w:val="000E7B2A"/>
    <w:rsid w:val="000F0195"/>
    <w:rsid w:val="000F0364"/>
    <w:rsid w:val="000F2E3E"/>
    <w:rsid w:val="000F436B"/>
    <w:rsid w:val="000F51F6"/>
    <w:rsid w:val="000F7245"/>
    <w:rsid w:val="000F7B7E"/>
    <w:rsid w:val="00100D9B"/>
    <w:rsid w:val="001024BE"/>
    <w:rsid w:val="001033DD"/>
    <w:rsid w:val="00105DE4"/>
    <w:rsid w:val="0010614D"/>
    <w:rsid w:val="001062A7"/>
    <w:rsid w:val="00106B63"/>
    <w:rsid w:val="001074D7"/>
    <w:rsid w:val="00107998"/>
    <w:rsid w:val="00107C95"/>
    <w:rsid w:val="00110ED4"/>
    <w:rsid w:val="0011121E"/>
    <w:rsid w:val="001115C4"/>
    <w:rsid w:val="00111ED8"/>
    <w:rsid w:val="00113B8B"/>
    <w:rsid w:val="00113DC9"/>
    <w:rsid w:val="00113EBE"/>
    <w:rsid w:val="00114EF0"/>
    <w:rsid w:val="00117285"/>
    <w:rsid w:val="00117AFD"/>
    <w:rsid w:val="00117E36"/>
    <w:rsid w:val="0012075A"/>
    <w:rsid w:val="00121427"/>
    <w:rsid w:val="0012153F"/>
    <w:rsid w:val="00123673"/>
    <w:rsid w:val="001236AB"/>
    <w:rsid w:val="00123821"/>
    <w:rsid w:val="001238C2"/>
    <w:rsid w:val="001256DB"/>
    <w:rsid w:val="00125E14"/>
    <w:rsid w:val="00126A8F"/>
    <w:rsid w:val="0012720F"/>
    <w:rsid w:val="001300D8"/>
    <w:rsid w:val="001310CA"/>
    <w:rsid w:val="001323B7"/>
    <w:rsid w:val="001323EC"/>
    <w:rsid w:val="00132FCE"/>
    <w:rsid w:val="0013404A"/>
    <w:rsid w:val="00134746"/>
    <w:rsid w:val="001349D0"/>
    <w:rsid w:val="001351C2"/>
    <w:rsid w:val="001354F0"/>
    <w:rsid w:val="001356EA"/>
    <w:rsid w:val="00136BE6"/>
    <w:rsid w:val="00140852"/>
    <w:rsid w:val="00142152"/>
    <w:rsid w:val="00142411"/>
    <w:rsid w:val="00142A31"/>
    <w:rsid w:val="00142C56"/>
    <w:rsid w:val="00142F72"/>
    <w:rsid w:val="00146629"/>
    <w:rsid w:val="00146FE3"/>
    <w:rsid w:val="00151475"/>
    <w:rsid w:val="001515FE"/>
    <w:rsid w:val="00152930"/>
    <w:rsid w:val="00154776"/>
    <w:rsid w:val="00157184"/>
    <w:rsid w:val="00160D5F"/>
    <w:rsid w:val="0016124A"/>
    <w:rsid w:val="00162073"/>
    <w:rsid w:val="00163478"/>
    <w:rsid w:val="00164BE0"/>
    <w:rsid w:val="00165FD6"/>
    <w:rsid w:val="001669C8"/>
    <w:rsid w:val="00166A85"/>
    <w:rsid w:val="00167A80"/>
    <w:rsid w:val="00170971"/>
    <w:rsid w:val="00170A3E"/>
    <w:rsid w:val="00171778"/>
    <w:rsid w:val="00172046"/>
    <w:rsid w:val="001721D8"/>
    <w:rsid w:val="0017489D"/>
    <w:rsid w:val="001748EA"/>
    <w:rsid w:val="00174F63"/>
    <w:rsid w:val="00177C4D"/>
    <w:rsid w:val="0018075A"/>
    <w:rsid w:val="00181B39"/>
    <w:rsid w:val="00182F40"/>
    <w:rsid w:val="00184B65"/>
    <w:rsid w:val="00186062"/>
    <w:rsid w:val="00186CA2"/>
    <w:rsid w:val="001872F1"/>
    <w:rsid w:val="00187A00"/>
    <w:rsid w:val="00190155"/>
    <w:rsid w:val="00190AD6"/>
    <w:rsid w:val="00191F62"/>
    <w:rsid w:val="00192214"/>
    <w:rsid w:val="0019237C"/>
    <w:rsid w:val="00193AF7"/>
    <w:rsid w:val="00193E8A"/>
    <w:rsid w:val="00195B4C"/>
    <w:rsid w:val="00195EF6"/>
    <w:rsid w:val="001967A9"/>
    <w:rsid w:val="00197491"/>
    <w:rsid w:val="00197949"/>
    <w:rsid w:val="001A0997"/>
    <w:rsid w:val="001A121B"/>
    <w:rsid w:val="001A182B"/>
    <w:rsid w:val="001A1BA9"/>
    <w:rsid w:val="001A27C0"/>
    <w:rsid w:val="001A2B4C"/>
    <w:rsid w:val="001A3179"/>
    <w:rsid w:val="001A3BE1"/>
    <w:rsid w:val="001A4440"/>
    <w:rsid w:val="001A641A"/>
    <w:rsid w:val="001A6ADA"/>
    <w:rsid w:val="001A7BCC"/>
    <w:rsid w:val="001B06D9"/>
    <w:rsid w:val="001B0F53"/>
    <w:rsid w:val="001B1324"/>
    <w:rsid w:val="001B13B1"/>
    <w:rsid w:val="001B1451"/>
    <w:rsid w:val="001B1790"/>
    <w:rsid w:val="001B287D"/>
    <w:rsid w:val="001B3761"/>
    <w:rsid w:val="001B5037"/>
    <w:rsid w:val="001B507E"/>
    <w:rsid w:val="001C02D8"/>
    <w:rsid w:val="001C0FC3"/>
    <w:rsid w:val="001C0FE8"/>
    <w:rsid w:val="001C24A2"/>
    <w:rsid w:val="001C27E5"/>
    <w:rsid w:val="001C322E"/>
    <w:rsid w:val="001C34F0"/>
    <w:rsid w:val="001C4CF3"/>
    <w:rsid w:val="001C527E"/>
    <w:rsid w:val="001C5E5A"/>
    <w:rsid w:val="001C73AB"/>
    <w:rsid w:val="001C75DE"/>
    <w:rsid w:val="001C7AD6"/>
    <w:rsid w:val="001D03D3"/>
    <w:rsid w:val="001D1740"/>
    <w:rsid w:val="001D1A0D"/>
    <w:rsid w:val="001D2494"/>
    <w:rsid w:val="001D249E"/>
    <w:rsid w:val="001D2EFE"/>
    <w:rsid w:val="001D353B"/>
    <w:rsid w:val="001D3EA2"/>
    <w:rsid w:val="001D54FD"/>
    <w:rsid w:val="001D6157"/>
    <w:rsid w:val="001D7F47"/>
    <w:rsid w:val="001E004A"/>
    <w:rsid w:val="001E0AFE"/>
    <w:rsid w:val="001E1BA4"/>
    <w:rsid w:val="001E21B3"/>
    <w:rsid w:val="001E3D0C"/>
    <w:rsid w:val="001E54EE"/>
    <w:rsid w:val="001E6D59"/>
    <w:rsid w:val="001F0B30"/>
    <w:rsid w:val="001F0D3E"/>
    <w:rsid w:val="001F33F8"/>
    <w:rsid w:val="001F3F03"/>
    <w:rsid w:val="001F40E0"/>
    <w:rsid w:val="001F4B07"/>
    <w:rsid w:val="001F51FB"/>
    <w:rsid w:val="001F5A35"/>
    <w:rsid w:val="001F753F"/>
    <w:rsid w:val="001F7708"/>
    <w:rsid w:val="00200EE6"/>
    <w:rsid w:val="00200F20"/>
    <w:rsid w:val="00201012"/>
    <w:rsid w:val="002023A2"/>
    <w:rsid w:val="0020288B"/>
    <w:rsid w:val="0020383C"/>
    <w:rsid w:val="002045B3"/>
    <w:rsid w:val="002046D7"/>
    <w:rsid w:val="00204AA7"/>
    <w:rsid w:val="00204F1B"/>
    <w:rsid w:val="002062CB"/>
    <w:rsid w:val="00206987"/>
    <w:rsid w:val="0020783B"/>
    <w:rsid w:val="00210844"/>
    <w:rsid w:val="00210CC0"/>
    <w:rsid w:val="00211071"/>
    <w:rsid w:val="00211F1A"/>
    <w:rsid w:val="002124AA"/>
    <w:rsid w:val="00212E39"/>
    <w:rsid w:val="00213E2D"/>
    <w:rsid w:val="00214D70"/>
    <w:rsid w:val="002156A7"/>
    <w:rsid w:val="00215945"/>
    <w:rsid w:val="00215964"/>
    <w:rsid w:val="00215AFB"/>
    <w:rsid w:val="00216EA8"/>
    <w:rsid w:val="00220A27"/>
    <w:rsid w:val="0022115B"/>
    <w:rsid w:val="0022143B"/>
    <w:rsid w:val="00221F05"/>
    <w:rsid w:val="00222C98"/>
    <w:rsid w:val="002234C2"/>
    <w:rsid w:val="002241E6"/>
    <w:rsid w:val="00224762"/>
    <w:rsid w:val="0022508C"/>
    <w:rsid w:val="002272B9"/>
    <w:rsid w:val="002309D2"/>
    <w:rsid w:val="00231D35"/>
    <w:rsid w:val="0023210B"/>
    <w:rsid w:val="0023293E"/>
    <w:rsid w:val="002329D6"/>
    <w:rsid w:val="00232FFC"/>
    <w:rsid w:val="002339F7"/>
    <w:rsid w:val="00233FD6"/>
    <w:rsid w:val="00235F24"/>
    <w:rsid w:val="00236E6E"/>
    <w:rsid w:val="00237286"/>
    <w:rsid w:val="00240A19"/>
    <w:rsid w:val="00240D9E"/>
    <w:rsid w:val="002415EC"/>
    <w:rsid w:val="00241A85"/>
    <w:rsid w:val="002432A7"/>
    <w:rsid w:val="00243313"/>
    <w:rsid w:val="00243C00"/>
    <w:rsid w:val="0024430E"/>
    <w:rsid w:val="00244718"/>
    <w:rsid w:val="00245058"/>
    <w:rsid w:val="002458D2"/>
    <w:rsid w:val="00246BAF"/>
    <w:rsid w:val="002470C0"/>
    <w:rsid w:val="0025011B"/>
    <w:rsid w:val="00250D85"/>
    <w:rsid w:val="00250F27"/>
    <w:rsid w:val="00251DDF"/>
    <w:rsid w:val="00252B91"/>
    <w:rsid w:val="0025320C"/>
    <w:rsid w:val="00253F37"/>
    <w:rsid w:val="00255F52"/>
    <w:rsid w:val="002562AB"/>
    <w:rsid w:val="002571C7"/>
    <w:rsid w:val="00260A20"/>
    <w:rsid w:val="00262007"/>
    <w:rsid w:val="00262A9D"/>
    <w:rsid w:val="002635CB"/>
    <w:rsid w:val="00263763"/>
    <w:rsid w:val="00264BDE"/>
    <w:rsid w:val="0026513E"/>
    <w:rsid w:val="0026598C"/>
    <w:rsid w:val="00265A23"/>
    <w:rsid w:val="00266419"/>
    <w:rsid w:val="00266472"/>
    <w:rsid w:val="00267515"/>
    <w:rsid w:val="002676BB"/>
    <w:rsid w:val="002701A1"/>
    <w:rsid w:val="00270A00"/>
    <w:rsid w:val="00271444"/>
    <w:rsid w:val="00271E21"/>
    <w:rsid w:val="0027241C"/>
    <w:rsid w:val="0027449F"/>
    <w:rsid w:val="002750EA"/>
    <w:rsid w:val="002760AE"/>
    <w:rsid w:val="00276287"/>
    <w:rsid w:val="0027630A"/>
    <w:rsid w:val="00280E79"/>
    <w:rsid w:val="002811B9"/>
    <w:rsid w:val="00282A3A"/>
    <w:rsid w:val="002835B2"/>
    <w:rsid w:val="002837A2"/>
    <w:rsid w:val="00283A0A"/>
    <w:rsid w:val="00283E56"/>
    <w:rsid w:val="00284195"/>
    <w:rsid w:val="002854BA"/>
    <w:rsid w:val="002868C6"/>
    <w:rsid w:val="00287A8F"/>
    <w:rsid w:val="00290CC9"/>
    <w:rsid w:val="00291109"/>
    <w:rsid w:val="002929CF"/>
    <w:rsid w:val="00293281"/>
    <w:rsid w:val="0029371B"/>
    <w:rsid w:val="002939DD"/>
    <w:rsid w:val="00294C41"/>
    <w:rsid w:val="00295402"/>
    <w:rsid w:val="0029711B"/>
    <w:rsid w:val="00297483"/>
    <w:rsid w:val="00297A75"/>
    <w:rsid w:val="002A0AAA"/>
    <w:rsid w:val="002A2862"/>
    <w:rsid w:val="002A2D02"/>
    <w:rsid w:val="002A4DF2"/>
    <w:rsid w:val="002A52F4"/>
    <w:rsid w:val="002A7625"/>
    <w:rsid w:val="002B0B92"/>
    <w:rsid w:val="002B0C9A"/>
    <w:rsid w:val="002B1329"/>
    <w:rsid w:val="002B168D"/>
    <w:rsid w:val="002B261C"/>
    <w:rsid w:val="002B424A"/>
    <w:rsid w:val="002B4928"/>
    <w:rsid w:val="002B5425"/>
    <w:rsid w:val="002C2275"/>
    <w:rsid w:val="002C30BD"/>
    <w:rsid w:val="002C4829"/>
    <w:rsid w:val="002C4D43"/>
    <w:rsid w:val="002C55D9"/>
    <w:rsid w:val="002C5F6D"/>
    <w:rsid w:val="002C6214"/>
    <w:rsid w:val="002C6B74"/>
    <w:rsid w:val="002C791F"/>
    <w:rsid w:val="002D0E0C"/>
    <w:rsid w:val="002D1A9A"/>
    <w:rsid w:val="002D1ABB"/>
    <w:rsid w:val="002D1D64"/>
    <w:rsid w:val="002D2379"/>
    <w:rsid w:val="002D3032"/>
    <w:rsid w:val="002D30F3"/>
    <w:rsid w:val="002D3828"/>
    <w:rsid w:val="002D3C44"/>
    <w:rsid w:val="002D630B"/>
    <w:rsid w:val="002D64B4"/>
    <w:rsid w:val="002D6860"/>
    <w:rsid w:val="002D75A2"/>
    <w:rsid w:val="002E3114"/>
    <w:rsid w:val="002E612D"/>
    <w:rsid w:val="002E6671"/>
    <w:rsid w:val="002F04E5"/>
    <w:rsid w:val="002F0C35"/>
    <w:rsid w:val="002F282C"/>
    <w:rsid w:val="002F2981"/>
    <w:rsid w:val="002F2AFC"/>
    <w:rsid w:val="002F6121"/>
    <w:rsid w:val="002F6CD9"/>
    <w:rsid w:val="002F7BDD"/>
    <w:rsid w:val="003011EA"/>
    <w:rsid w:val="0030124D"/>
    <w:rsid w:val="003018A2"/>
    <w:rsid w:val="00302306"/>
    <w:rsid w:val="00302445"/>
    <w:rsid w:val="00302FFE"/>
    <w:rsid w:val="00304A9A"/>
    <w:rsid w:val="00305701"/>
    <w:rsid w:val="00305753"/>
    <w:rsid w:val="003059D7"/>
    <w:rsid w:val="003063EA"/>
    <w:rsid w:val="00306451"/>
    <w:rsid w:val="00306D84"/>
    <w:rsid w:val="00306F5F"/>
    <w:rsid w:val="00307187"/>
    <w:rsid w:val="00310407"/>
    <w:rsid w:val="003104B0"/>
    <w:rsid w:val="00311229"/>
    <w:rsid w:val="003119BC"/>
    <w:rsid w:val="00312B39"/>
    <w:rsid w:val="003131BF"/>
    <w:rsid w:val="00314A4F"/>
    <w:rsid w:val="0031585E"/>
    <w:rsid w:val="00316A21"/>
    <w:rsid w:val="00316CD2"/>
    <w:rsid w:val="00317938"/>
    <w:rsid w:val="003205A0"/>
    <w:rsid w:val="00322AA0"/>
    <w:rsid w:val="0032311A"/>
    <w:rsid w:val="00324A11"/>
    <w:rsid w:val="00324C8B"/>
    <w:rsid w:val="0032506B"/>
    <w:rsid w:val="003254E4"/>
    <w:rsid w:val="003255AF"/>
    <w:rsid w:val="00325A2A"/>
    <w:rsid w:val="00326095"/>
    <w:rsid w:val="00326BF3"/>
    <w:rsid w:val="0033243B"/>
    <w:rsid w:val="003324DD"/>
    <w:rsid w:val="003326C3"/>
    <w:rsid w:val="00333ECF"/>
    <w:rsid w:val="00334DED"/>
    <w:rsid w:val="003355A2"/>
    <w:rsid w:val="003357D2"/>
    <w:rsid w:val="00335FF4"/>
    <w:rsid w:val="00336676"/>
    <w:rsid w:val="00337A37"/>
    <w:rsid w:val="00342224"/>
    <w:rsid w:val="003430CA"/>
    <w:rsid w:val="0034344C"/>
    <w:rsid w:val="0034478A"/>
    <w:rsid w:val="003457B8"/>
    <w:rsid w:val="00346C67"/>
    <w:rsid w:val="003471EC"/>
    <w:rsid w:val="00347470"/>
    <w:rsid w:val="0034796B"/>
    <w:rsid w:val="00347EEF"/>
    <w:rsid w:val="0035062A"/>
    <w:rsid w:val="00351076"/>
    <w:rsid w:val="00351F5F"/>
    <w:rsid w:val="003523EB"/>
    <w:rsid w:val="0035263E"/>
    <w:rsid w:val="00353080"/>
    <w:rsid w:val="00354CF5"/>
    <w:rsid w:val="00357159"/>
    <w:rsid w:val="00360574"/>
    <w:rsid w:val="003608A5"/>
    <w:rsid w:val="00360BA2"/>
    <w:rsid w:val="003619F8"/>
    <w:rsid w:val="003620DA"/>
    <w:rsid w:val="003639D8"/>
    <w:rsid w:val="003643BA"/>
    <w:rsid w:val="0036467B"/>
    <w:rsid w:val="00364B84"/>
    <w:rsid w:val="003653D2"/>
    <w:rsid w:val="00366CC2"/>
    <w:rsid w:val="00367DEE"/>
    <w:rsid w:val="00367EE0"/>
    <w:rsid w:val="0037106B"/>
    <w:rsid w:val="00371201"/>
    <w:rsid w:val="00371452"/>
    <w:rsid w:val="00371F37"/>
    <w:rsid w:val="00373090"/>
    <w:rsid w:val="003737FC"/>
    <w:rsid w:val="00374439"/>
    <w:rsid w:val="003763F0"/>
    <w:rsid w:val="00381B24"/>
    <w:rsid w:val="003824F2"/>
    <w:rsid w:val="00387AE4"/>
    <w:rsid w:val="00391AAA"/>
    <w:rsid w:val="00392170"/>
    <w:rsid w:val="003924C2"/>
    <w:rsid w:val="00392523"/>
    <w:rsid w:val="00395B86"/>
    <w:rsid w:val="00397011"/>
    <w:rsid w:val="00397554"/>
    <w:rsid w:val="00397AB9"/>
    <w:rsid w:val="003A07CB"/>
    <w:rsid w:val="003A25B0"/>
    <w:rsid w:val="003A2C32"/>
    <w:rsid w:val="003A3721"/>
    <w:rsid w:val="003A37EC"/>
    <w:rsid w:val="003A3AA2"/>
    <w:rsid w:val="003A4109"/>
    <w:rsid w:val="003B0683"/>
    <w:rsid w:val="003B0DA1"/>
    <w:rsid w:val="003B2066"/>
    <w:rsid w:val="003B25EF"/>
    <w:rsid w:val="003B3FB1"/>
    <w:rsid w:val="003B411E"/>
    <w:rsid w:val="003B4D25"/>
    <w:rsid w:val="003B61F6"/>
    <w:rsid w:val="003B7422"/>
    <w:rsid w:val="003C138E"/>
    <w:rsid w:val="003C149F"/>
    <w:rsid w:val="003C28FC"/>
    <w:rsid w:val="003C296D"/>
    <w:rsid w:val="003C29B1"/>
    <w:rsid w:val="003C41B0"/>
    <w:rsid w:val="003C4713"/>
    <w:rsid w:val="003C59BE"/>
    <w:rsid w:val="003C5E9B"/>
    <w:rsid w:val="003C6900"/>
    <w:rsid w:val="003C7AEE"/>
    <w:rsid w:val="003C7E40"/>
    <w:rsid w:val="003D0117"/>
    <w:rsid w:val="003D1588"/>
    <w:rsid w:val="003D5AF6"/>
    <w:rsid w:val="003D5DAC"/>
    <w:rsid w:val="003D6CE0"/>
    <w:rsid w:val="003D6F84"/>
    <w:rsid w:val="003D7620"/>
    <w:rsid w:val="003D7BA6"/>
    <w:rsid w:val="003D7F80"/>
    <w:rsid w:val="003E001E"/>
    <w:rsid w:val="003E0821"/>
    <w:rsid w:val="003E360D"/>
    <w:rsid w:val="003E3D94"/>
    <w:rsid w:val="003E4787"/>
    <w:rsid w:val="003E5DF7"/>
    <w:rsid w:val="003E6DAE"/>
    <w:rsid w:val="003E7AF2"/>
    <w:rsid w:val="003F1188"/>
    <w:rsid w:val="003F1E45"/>
    <w:rsid w:val="003F1F74"/>
    <w:rsid w:val="003F24EA"/>
    <w:rsid w:val="003F3032"/>
    <w:rsid w:val="003F41A4"/>
    <w:rsid w:val="003F4B7F"/>
    <w:rsid w:val="003F4EB2"/>
    <w:rsid w:val="003F56AC"/>
    <w:rsid w:val="003F5CF4"/>
    <w:rsid w:val="003F70D6"/>
    <w:rsid w:val="003F7D40"/>
    <w:rsid w:val="003F7DD3"/>
    <w:rsid w:val="004001B4"/>
    <w:rsid w:val="004007C5"/>
    <w:rsid w:val="00400E1E"/>
    <w:rsid w:val="0040139F"/>
    <w:rsid w:val="00401CD6"/>
    <w:rsid w:val="00403AF4"/>
    <w:rsid w:val="004044AA"/>
    <w:rsid w:val="0040687A"/>
    <w:rsid w:val="004073AD"/>
    <w:rsid w:val="00407C1F"/>
    <w:rsid w:val="00410559"/>
    <w:rsid w:val="00410625"/>
    <w:rsid w:val="00410A43"/>
    <w:rsid w:val="00410D6A"/>
    <w:rsid w:val="00411475"/>
    <w:rsid w:val="0041200F"/>
    <w:rsid w:val="004121FE"/>
    <w:rsid w:val="0041320B"/>
    <w:rsid w:val="00413802"/>
    <w:rsid w:val="00413904"/>
    <w:rsid w:val="00413A41"/>
    <w:rsid w:val="00413D2B"/>
    <w:rsid w:val="004171E2"/>
    <w:rsid w:val="004175CE"/>
    <w:rsid w:val="0042179E"/>
    <w:rsid w:val="00422336"/>
    <w:rsid w:val="00422444"/>
    <w:rsid w:val="00422B85"/>
    <w:rsid w:val="00424313"/>
    <w:rsid w:val="00424796"/>
    <w:rsid w:val="00425D92"/>
    <w:rsid w:val="00425DF8"/>
    <w:rsid w:val="00426528"/>
    <w:rsid w:val="004318C1"/>
    <w:rsid w:val="00432172"/>
    <w:rsid w:val="00432F6B"/>
    <w:rsid w:val="00434129"/>
    <w:rsid w:val="004353C1"/>
    <w:rsid w:val="00435875"/>
    <w:rsid w:val="00436DFC"/>
    <w:rsid w:val="00437742"/>
    <w:rsid w:val="004400EE"/>
    <w:rsid w:val="00441983"/>
    <w:rsid w:val="00441B6B"/>
    <w:rsid w:val="00441F1C"/>
    <w:rsid w:val="00444175"/>
    <w:rsid w:val="004443B3"/>
    <w:rsid w:val="0044524C"/>
    <w:rsid w:val="00445B05"/>
    <w:rsid w:val="00446EB3"/>
    <w:rsid w:val="004477C3"/>
    <w:rsid w:val="0044793B"/>
    <w:rsid w:val="0045035E"/>
    <w:rsid w:val="0045066A"/>
    <w:rsid w:val="004510E7"/>
    <w:rsid w:val="004517A8"/>
    <w:rsid w:val="004523E0"/>
    <w:rsid w:val="0045274C"/>
    <w:rsid w:val="00452E05"/>
    <w:rsid w:val="00452FB8"/>
    <w:rsid w:val="0045363A"/>
    <w:rsid w:val="004539A9"/>
    <w:rsid w:val="004545A7"/>
    <w:rsid w:val="0045463F"/>
    <w:rsid w:val="004551F0"/>
    <w:rsid w:val="0045609B"/>
    <w:rsid w:val="004622F5"/>
    <w:rsid w:val="00462CDA"/>
    <w:rsid w:val="00462E4C"/>
    <w:rsid w:val="0046369E"/>
    <w:rsid w:val="00463F49"/>
    <w:rsid w:val="00466828"/>
    <w:rsid w:val="00467248"/>
    <w:rsid w:val="0046785F"/>
    <w:rsid w:val="004707AB"/>
    <w:rsid w:val="00471046"/>
    <w:rsid w:val="00471B38"/>
    <w:rsid w:val="00471CBC"/>
    <w:rsid w:val="004727FD"/>
    <w:rsid w:val="0047282D"/>
    <w:rsid w:val="0047343C"/>
    <w:rsid w:val="00473BC4"/>
    <w:rsid w:val="00475E14"/>
    <w:rsid w:val="00475ED5"/>
    <w:rsid w:val="0048126B"/>
    <w:rsid w:val="00481316"/>
    <w:rsid w:val="004819E5"/>
    <w:rsid w:val="004825F5"/>
    <w:rsid w:val="00483367"/>
    <w:rsid w:val="00483AD9"/>
    <w:rsid w:val="00483B6F"/>
    <w:rsid w:val="00483BD5"/>
    <w:rsid w:val="00485CE0"/>
    <w:rsid w:val="00486541"/>
    <w:rsid w:val="00486DC7"/>
    <w:rsid w:val="00487F66"/>
    <w:rsid w:val="00490ABB"/>
    <w:rsid w:val="00491151"/>
    <w:rsid w:val="00492621"/>
    <w:rsid w:val="004928FD"/>
    <w:rsid w:val="00492A27"/>
    <w:rsid w:val="00492CFA"/>
    <w:rsid w:val="004939DB"/>
    <w:rsid w:val="00493EF3"/>
    <w:rsid w:val="00495288"/>
    <w:rsid w:val="00497B9C"/>
    <w:rsid w:val="004A0759"/>
    <w:rsid w:val="004A0C19"/>
    <w:rsid w:val="004A1470"/>
    <w:rsid w:val="004A171A"/>
    <w:rsid w:val="004A491F"/>
    <w:rsid w:val="004A5E39"/>
    <w:rsid w:val="004A6FA3"/>
    <w:rsid w:val="004A7577"/>
    <w:rsid w:val="004B1149"/>
    <w:rsid w:val="004B2011"/>
    <w:rsid w:val="004B22FD"/>
    <w:rsid w:val="004B254D"/>
    <w:rsid w:val="004B28C1"/>
    <w:rsid w:val="004B30F9"/>
    <w:rsid w:val="004B314C"/>
    <w:rsid w:val="004B38F2"/>
    <w:rsid w:val="004B3AB2"/>
    <w:rsid w:val="004B3DCD"/>
    <w:rsid w:val="004B4A0F"/>
    <w:rsid w:val="004B5E6B"/>
    <w:rsid w:val="004B6415"/>
    <w:rsid w:val="004B6CA8"/>
    <w:rsid w:val="004B7393"/>
    <w:rsid w:val="004C0F18"/>
    <w:rsid w:val="004C1C3D"/>
    <w:rsid w:val="004C216A"/>
    <w:rsid w:val="004C45AB"/>
    <w:rsid w:val="004C4B17"/>
    <w:rsid w:val="004C536D"/>
    <w:rsid w:val="004C6419"/>
    <w:rsid w:val="004C726C"/>
    <w:rsid w:val="004D19DE"/>
    <w:rsid w:val="004D253B"/>
    <w:rsid w:val="004D2B94"/>
    <w:rsid w:val="004D2DC1"/>
    <w:rsid w:val="004D5030"/>
    <w:rsid w:val="004D5332"/>
    <w:rsid w:val="004D6A54"/>
    <w:rsid w:val="004D7C25"/>
    <w:rsid w:val="004E0A2D"/>
    <w:rsid w:val="004E0B38"/>
    <w:rsid w:val="004E0C6C"/>
    <w:rsid w:val="004E1421"/>
    <w:rsid w:val="004E1C94"/>
    <w:rsid w:val="004E2547"/>
    <w:rsid w:val="004E2887"/>
    <w:rsid w:val="004E39B7"/>
    <w:rsid w:val="004E41A1"/>
    <w:rsid w:val="004E4CEB"/>
    <w:rsid w:val="004F2080"/>
    <w:rsid w:val="004F22E3"/>
    <w:rsid w:val="004F3729"/>
    <w:rsid w:val="004F43EF"/>
    <w:rsid w:val="004F4906"/>
    <w:rsid w:val="004F5FB4"/>
    <w:rsid w:val="004F6FEB"/>
    <w:rsid w:val="004F7A8E"/>
    <w:rsid w:val="005001B1"/>
    <w:rsid w:val="005004DB"/>
    <w:rsid w:val="00500FC5"/>
    <w:rsid w:val="005011BF"/>
    <w:rsid w:val="005011FA"/>
    <w:rsid w:val="00503258"/>
    <w:rsid w:val="00503B9E"/>
    <w:rsid w:val="00504B08"/>
    <w:rsid w:val="005054D2"/>
    <w:rsid w:val="00505794"/>
    <w:rsid w:val="00506DE5"/>
    <w:rsid w:val="00507188"/>
    <w:rsid w:val="005114D9"/>
    <w:rsid w:val="005115E5"/>
    <w:rsid w:val="005119D7"/>
    <w:rsid w:val="005127F1"/>
    <w:rsid w:val="005147D3"/>
    <w:rsid w:val="00515F0C"/>
    <w:rsid w:val="00516EDC"/>
    <w:rsid w:val="005172ED"/>
    <w:rsid w:val="0051786F"/>
    <w:rsid w:val="00520263"/>
    <w:rsid w:val="0052065E"/>
    <w:rsid w:val="005207D4"/>
    <w:rsid w:val="00522606"/>
    <w:rsid w:val="00523B15"/>
    <w:rsid w:val="0052479E"/>
    <w:rsid w:val="00525AF1"/>
    <w:rsid w:val="00527C9A"/>
    <w:rsid w:val="0053104F"/>
    <w:rsid w:val="0053228B"/>
    <w:rsid w:val="00533DA6"/>
    <w:rsid w:val="00534140"/>
    <w:rsid w:val="005361CB"/>
    <w:rsid w:val="0053658D"/>
    <w:rsid w:val="0054007A"/>
    <w:rsid w:val="005404F1"/>
    <w:rsid w:val="00540F6F"/>
    <w:rsid w:val="00540F79"/>
    <w:rsid w:val="0054296D"/>
    <w:rsid w:val="00544988"/>
    <w:rsid w:val="0054556E"/>
    <w:rsid w:val="0054724F"/>
    <w:rsid w:val="00547669"/>
    <w:rsid w:val="00547BA8"/>
    <w:rsid w:val="00551177"/>
    <w:rsid w:val="0055162D"/>
    <w:rsid w:val="005536C9"/>
    <w:rsid w:val="0055377B"/>
    <w:rsid w:val="00553804"/>
    <w:rsid w:val="00554733"/>
    <w:rsid w:val="00554FA2"/>
    <w:rsid w:val="00555028"/>
    <w:rsid w:val="0055685B"/>
    <w:rsid w:val="00557A29"/>
    <w:rsid w:val="00557CC8"/>
    <w:rsid w:val="00560334"/>
    <w:rsid w:val="005616AD"/>
    <w:rsid w:val="00564CF7"/>
    <w:rsid w:val="00564EA1"/>
    <w:rsid w:val="005663DF"/>
    <w:rsid w:val="005663E6"/>
    <w:rsid w:val="00571855"/>
    <w:rsid w:val="00573FB5"/>
    <w:rsid w:val="005749E9"/>
    <w:rsid w:val="00575562"/>
    <w:rsid w:val="0057599F"/>
    <w:rsid w:val="00576885"/>
    <w:rsid w:val="00576962"/>
    <w:rsid w:val="00576D09"/>
    <w:rsid w:val="00576D8B"/>
    <w:rsid w:val="00580ACB"/>
    <w:rsid w:val="00580B54"/>
    <w:rsid w:val="00580C28"/>
    <w:rsid w:val="00580DA9"/>
    <w:rsid w:val="00580FE5"/>
    <w:rsid w:val="00581017"/>
    <w:rsid w:val="0058152B"/>
    <w:rsid w:val="005816F1"/>
    <w:rsid w:val="005823C4"/>
    <w:rsid w:val="0058261F"/>
    <w:rsid w:val="00583391"/>
    <w:rsid w:val="00585A4C"/>
    <w:rsid w:val="00586518"/>
    <w:rsid w:val="00591421"/>
    <w:rsid w:val="005915F9"/>
    <w:rsid w:val="0059288B"/>
    <w:rsid w:val="00595280"/>
    <w:rsid w:val="005958D1"/>
    <w:rsid w:val="00597456"/>
    <w:rsid w:val="00597851"/>
    <w:rsid w:val="005A01FF"/>
    <w:rsid w:val="005A03EA"/>
    <w:rsid w:val="005A062D"/>
    <w:rsid w:val="005A2327"/>
    <w:rsid w:val="005A2A45"/>
    <w:rsid w:val="005A3823"/>
    <w:rsid w:val="005A3CF1"/>
    <w:rsid w:val="005A544E"/>
    <w:rsid w:val="005A5B06"/>
    <w:rsid w:val="005A6375"/>
    <w:rsid w:val="005A6FC9"/>
    <w:rsid w:val="005A79C9"/>
    <w:rsid w:val="005B0F59"/>
    <w:rsid w:val="005B1000"/>
    <w:rsid w:val="005B105D"/>
    <w:rsid w:val="005B1442"/>
    <w:rsid w:val="005B2B28"/>
    <w:rsid w:val="005B2FD2"/>
    <w:rsid w:val="005B31B7"/>
    <w:rsid w:val="005B3281"/>
    <w:rsid w:val="005B372F"/>
    <w:rsid w:val="005B3D9C"/>
    <w:rsid w:val="005B40CA"/>
    <w:rsid w:val="005B41D9"/>
    <w:rsid w:val="005B55B6"/>
    <w:rsid w:val="005B5895"/>
    <w:rsid w:val="005B6235"/>
    <w:rsid w:val="005B631C"/>
    <w:rsid w:val="005B75B9"/>
    <w:rsid w:val="005B790B"/>
    <w:rsid w:val="005B7BF3"/>
    <w:rsid w:val="005B7DA7"/>
    <w:rsid w:val="005C00A1"/>
    <w:rsid w:val="005C0FDD"/>
    <w:rsid w:val="005C143C"/>
    <w:rsid w:val="005C1848"/>
    <w:rsid w:val="005C23DF"/>
    <w:rsid w:val="005C25E3"/>
    <w:rsid w:val="005C322D"/>
    <w:rsid w:val="005C38DB"/>
    <w:rsid w:val="005C3F7B"/>
    <w:rsid w:val="005C4900"/>
    <w:rsid w:val="005C4FBE"/>
    <w:rsid w:val="005C5DB1"/>
    <w:rsid w:val="005C5F50"/>
    <w:rsid w:val="005C6500"/>
    <w:rsid w:val="005C77C6"/>
    <w:rsid w:val="005C78A5"/>
    <w:rsid w:val="005D03CD"/>
    <w:rsid w:val="005D0477"/>
    <w:rsid w:val="005D384F"/>
    <w:rsid w:val="005D3C1D"/>
    <w:rsid w:val="005D4020"/>
    <w:rsid w:val="005D5CA0"/>
    <w:rsid w:val="005D7753"/>
    <w:rsid w:val="005D77D0"/>
    <w:rsid w:val="005D7BD2"/>
    <w:rsid w:val="005E01BB"/>
    <w:rsid w:val="005E072A"/>
    <w:rsid w:val="005E1132"/>
    <w:rsid w:val="005E1B35"/>
    <w:rsid w:val="005E1CB9"/>
    <w:rsid w:val="005E2491"/>
    <w:rsid w:val="005E24CA"/>
    <w:rsid w:val="005E2C71"/>
    <w:rsid w:val="005E3E02"/>
    <w:rsid w:val="005E4861"/>
    <w:rsid w:val="005E5240"/>
    <w:rsid w:val="005E56C8"/>
    <w:rsid w:val="005E6848"/>
    <w:rsid w:val="005F0F37"/>
    <w:rsid w:val="005F1988"/>
    <w:rsid w:val="005F1ABB"/>
    <w:rsid w:val="005F2466"/>
    <w:rsid w:val="005F2534"/>
    <w:rsid w:val="005F2870"/>
    <w:rsid w:val="005F3D5F"/>
    <w:rsid w:val="005F5902"/>
    <w:rsid w:val="005F5A54"/>
    <w:rsid w:val="005F6314"/>
    <w:rsid w:val="005F6645"/>
    <w:rsid w:val="005F673B"/>
    <w:rsid w:val="005F7F75"/>
    <w:rsid w:val="006003D1"/>
    <w:rsid w:val="0060156E"/>
    <w:rsid w:val="00601B97"/>
    <w:rsid w:val="006032B6"/>
    <w:rsid w:val="00603F5C"/>
    <w:rsid w:val="00605429"/>
    <w:rsid w:val="0060633F"/>
    <w:rsid w:val="00606A67"/>
    <w:rsid w:val="00606FA5"/>
    <w:rsid w:val="006078FF"/>
    <w:rsid w:val="00607944"/>
    <w:rsid w:val="00612A70"/>
    <w:rsid w:val="00613C4C"/>
    <w:rsid w:val="00615108"/>
    <w:rsid w:val="00615727"/>
    <w:rsid w:val="00615F49"/>
    <w:rsid w:val="00616F78"/>
    <w:rsid w:val="006177D5"/>
    <w:rsid w:val="00623502"/>
    <w:rsid w:val="00626067"/>
    <w:rsid w:val="00627252"/>
    <w:rsid w:val="006276A5"/>
    <w:rsid w:val="00630549"/>
    <w:rsid w:val="00630B39"/>
    <w:rsid w:val="00630C31"/>
    <w:rsid w:val="00633BEF"/>
    <w:rsid w:val="00634A94"/>
    <w:rsid w:val="0063653B"/>
    <w:rsid w:val="0063667E"/>
    <w:rsid w:val="0063691A"/>
    <w:rsid w:val="00636C66"/>
    <w:rsid w:val="00636DC4"/>
    <w:rsid w:val="006375FA"/>
    <w:rsid w:val="00637ED5"/>
    <w:rsid w:val="00640E37"/>
    <w:rsid w:val="00643185"/>
    <w:rsid w:val="006450D4"/>
    <w:rsid w:val="0064573B"/>
    <w:rsid w:val="00645779"/>
    <w:rsid w:val="00646B36"/>
    <w:rsid w:val="00646EE6"/>
    <w:rsid w:val="006470C2"/>
    <w:rsid w:val="006512A5"/>
    <w:rsid w:val="006522BB"/>
    <w:rsid w:val="006524C8"/>
    <w:rsid w:val="00654BEC"/>
    <w:rsid w:val="00654E1D"/>
    <w:rsid w:val="00655104"/>
    <w:rsid w:val="006554A2"/>
    <w:rsid w:val="006566D0"/>
    <w:rsid w:val="00661F9F"/>
    <w:rsid w:val="00662516"/>
    <w:rsid w:val="00662654"/>
    <w:rsid w:val="00662B02"/>
    <w:rsid w:val="00664496"/>
    <w:rsid w:val="006650E4"/>
    <w:rsid w:val="0066687F"/>
    <w:rsid w:val="00667F27"/>
    <w:rsid w:val="00670342"/>
    <w:rsid w:val="00670AB9"/>
    <w:rsid w:val="00670B7B"/>
    <w:rsid w:val="00670D27"/>
    <w:rsid w:val="00671816"/>
    <w:rsid w:val="006720B9"/>
    <w:rsid w:val="006744A2"/>
    <w:rsid w:val="00676220"/>
    <w:rsid w:val="006769A6"/>
    <w:rsid w:val="006778A2"/>
    <w:rsid w:val="00680215"/>
    <w:rsid w:val="006805B7"/>
    <w:rsid w:val="00681E94"/>
    <w:rsid w:val="006836D9"/>
    <w:rsid w:val="006849E4"/>
    <w:rsid w:val="006861A3"/>
    <w:rsid w:val="006872FA"/>
    <w:rsid w:val="00690703"/>
    <w:rsid w:val="00691D96"/>
    <w:rsid w:val="006929EF"/>
    <w:rsid w:val="00693145"/>
    <w:rsid w:val="00693190"/>
    <w:rsid w:val="006938A1"/>
    <w:rsid w:val="006944B6"/>
    <w:rsid w:val="006956CA"/>
    <w:rsid w:val="00695893"/>
    <w:rsid w:val="00696682"/>
    <w:rsid w:val="0069724A"/>
    <w:rsid w:val="006979EE"/>
    <w:rsid w:val="006A0538"/>
    <w:rsid w:val="006A0790"/>
    <w:rsid w:val="006A0B1A"/>
    <w:rsid w:val="006A1F79"/>
    <w:rsid w:val="006A3B51"/>
    <w:rsid w:val="006A49F2"/>
    <w:rsid w:val="006A4A48"/>
    <w:rsid w:val="006A5D08"/>
    <w:rsid w:val="006A618C"/>
    <w:rsid w:val="006A6DEF"/>
    <w:rsid w:val="006A7CB2"/>
    <w:rsid w:val="006B00C9"/>
    <w:rsid w:val="006B0A0A"/>
    <w:rsid w:val="006B1420"/>
    <w:rsid w:val="006B326C"/>
    <w:rsid w:val="006B42E3"/>
    <w:rsid w:val="006B6893"/>
    <w:rsid w:val="006B6C10"/>
    <w:rsid w:val="006B6D5D"/>
    <w:rsid w:val="006B734E"/>
    <w:rsid w:val="006B7CB2"/>
    <w:rsid w:val="006B7EF2"/>
    <w:rsid w:val="006C05BC"/>
    <w:rsid w:val="006C0DD9"/>
    <w:rsid w:val="006C11F8"/>
    <w:rsid w:val="006C16BF"/>
    <w:rsid w:val="006C1A3B"/>
    <w:rsid w:val="006C1D8F"/>
    <w:rsid w:val="006C2F6C"/>
    <w:rsid w:val="006C3A10"/>
    <w:rsid w:val="006C6F9E"/>
    <w:rsid w:val="006C78EA"/>
    <w:rsid w:val="006C7DE0"/>
    <w:rsid w:val="006D0896"/>
    <w:rsid w:val="006D1B55"/>
    <w:rsid w:val="006D235F"/>
    <w:rsid w:val="006D2E6C"/>
    <w:rsid w:val="006D340F"/>
    <w:rsid w:val="006D4385"/>
    <w:rsid w:val="006D4D7C"/>
    <w:rsid w:val="006D55A4"/>
    <w:rsid w:val="006D5A97"/>
    <w:rsid w:val="006D60D0"/>
    <w:rsid w:val="006D7204"/>
    <w:rsid w:val="006D723C"/>
    <w:rsid w:val="006D7BDC"/>
    <w:rsid w:val="006E13E2"/>
    <w:rsid w:val="006E179B"/>
    <w:rsid w:val="006E20E9"/>
    <w:rsid w:val="006E2547"/>
    <w:rsid w:val="006E44A8"/>
    <w:rsid w:val="006E4A6F"/>
    <w:rsid w:val="006E4AF7"/>
    <w:rsid w:val="006E4B44"/>
    <w:rsid w:val="006E56C6"/>
    <w:rsid w:val="006E5944"/>
    <w:rsid w:val="006E5F0E"/>
    <w:rsid w:val="006E612F"/>
    <w:rsid w:val="006E6C03"/>
    <w:rsid w:val="006F0619"/>
    <w:rsid w:val="006F1817"/>
    <w:rsid w:val="006F1C0A"/>
    <w:rsid w:val="006F4586"/>
    <w:rsid w:val="00700189"/>
    <w:rsid w:val="00700F0A"/>
    <w:rsid w:val="00701A3B"/>
    <w:rsid w:val="00704731"/>
    <w:rsid w:val="00704BF3"/>
    <w:rsid w:val="00704C82"/>
    <w:rsid w:val="00706B84"/>
    <w:rsid w:val="00707AEF"/>
    <w:rsid w:val="00710355"/>
    <w:rsid w:val="007106D6"/>
    <w:rsid w:val="00710B7B"/>
    <w:rsid w:val="00710BC1"/>
    <w:rsid w:val="007119A5"/>
    <w:rsid w:val="0071251F"/>
    <w:rsid w:val="0071282E"/>
    <w:rsid w:val="00712929"/>
    <w:rsid w:val="00712E64"/>
    <w:rsid w:val="00713701"/>
    <w:rsid w:val="00714EF3"/>
    <w:rsid w:val="00715665"/>
    <w:rsid w:val="0071659D"/>
    <w:rsid w:val="00716E4E"/>
    <w:rsid w:val="00717356"/>
    <w:rsid w:val="007207ED"/>
    <w:rsid w:val="0072276A"/>
    <w:rsid w:val="00722774"/>
    <w:rsid w:val="007227AA"/>
    <w:rsid w:val="00723EFF"/>
    <w:rsid w:val="00724C73"/>
    <w:rsid w:val="007256AC"/>
    <w:rsid w:val="00726BE4"/>
    <w:rsid w:val="0072784C"/>
    <w:rsid w:val="00731904"/>
    <w:rsid w:val="00731CAD"/>
    <w:rsid w:val="0073260D"/>
    <w:rsid w:val="007335CE"/>
    <w:rsid w:val="0073392D"/>
    <w:rsid w:val="0073407F"/>
    <w:rsid w:val="00734F16"/>
    <w:rsid w:val="00735950"/>
    <w:rsid w:val="00737D24"/>
    <w:rsid w:val="00740EE1"/>
    <w:rsid w:val="00740F2B"/>
    <w:rsid w:val="007418BE"/>
    <w:rsid w:val="007419DB"/>
    <w:rsid w:val="00741B73"/>
    <w:rsid w:val="00741FC5"/>
    <w:rsid w:val="007430EC"/>
    <w:rsid w:val="007458B1"/>
    <w:rsid w:val="00745972"/>
    <w:rsid w:val="00745D70"/>
    <w:rsid w:val="00745FBB"/>
    <w:rsid w:val="0074698F"/>
    <w:rsid w:val="00747108"/>
    <w:rsid w:val="00747293"/>
    <w:rsid w:val="00747610"/>
    <w:rsid w:val="00750347"/>
    <w:rsid w:val="007518BB"/>
    <w:rsid w:val="00751A84"/>
    <w:rsid w:val="00751C49"/>
    <w:rsid w:val="007533B6"/>
    <w:rsid w:val="0075366F"/>
    <w:rsid w:val="00753EED"/>
    <w:rsid w:val="00754760"/>
    <w:rsid w:val="00754E6D"/>
    <w:rsid w:val="00755B4C"/>
    <w:rsid w:val="00756769"/>
    <w:rsid w:val="00756CD2"/>
    <w:rsid w:val="00757E97"/>
    <w:rsid w:val="00760D58"/>
    <w:rsid w:val="007621C8"/>
    <w:rsid w:val="0076562D"/>
    <w:rsid w:val="00765C18"/>
    <w:rsid w:val="00766A47"/>
    <w:rsid w:val="00767239"/>
    <w:rsid w:val="0077037E"/>
    <w:rsid w:val="00771202"/>
    <w:rsid w:val="00771C1C"/>
    <w:rsid w:val="0077243E"/>
    <w:rsid w:val="007740DE"/>
    <w:rsid w:val="0077694C"/>
    <w:rsid w:val="007769CD"/>
    <w:rsid w:val="00777443"/>
    <w:rsid w:val="007776CA"/>
    <w:rsid w:val="007778F0"/>
    <w:rsid w:val="00780DDB"/>
    <w:rsid w:val="00781A5C"/>
    <w:rsid w:val="00782AAE"/>
    <w:rsid w:val="007834CB"/>
    <w:rsid w:val="00783BF0"/>
    <w:rsid w:val="0078429D"/>
    <w:rsid w:val="0078465B"/>
    <w:rsid w:val="00785651"/>
    <w:rsid w:val="0078589B"/>
    <w:rsid w:val="00790D80"/>
    <w:rsid w:val="00790D94"/>
    <w:rsid w:val="00791C20"/>
    <w:rsid w:val="00791CE4"/>
    <w:rsid w:val="0079339B"/>
    <w:rsid w:val="00793D8C"/>
    <w:rsid w:val="00794555"/>
    <w:rsid w:val="0079611C"/>
    <w:rsid w:val="007969B6"/>
    <w:rsid w:val="007979B4"/>
    <w:rsid w:val="007A05DF"/>
    <w:rsid w:val="007A48E5"/>
    <w:rsid w:val="007A4A56"/>
    <w:rsid w:val="007A638B"/>
    <w:rsid w:val="007A6B30"/>
    <w:rsid w:val="007A6DCA"/>
    <w:rsid w:val="007A757C"/>
    <w:rsid w:val="007A7991"/>
    <w:rsid w:val="007A79D2"/>
    <w:rsid w:val="007A7E80"/>
    <w:rsid w:val="007B05DA"/>
    <w:rsid w:val="007B0832"/>
    <w:rsid w:val="007B1EDF"/>
    <w:rsid w:val="007B3467"/>
    <w:rsid w:val="007B3BCA"/>
    <w:rsid w:val="007B46C5"/>
    <w:rsid w:val="007B4C47"/>
    <w:rsid w:val="007B7594"/>
    <w:rsid w:val="007B7B5F"/>
    <w:rsid w:val="007C03BE"/>
    <w:rsid w:val="007C10A4"/>
    <w:rsid w:val="007C2E00"/>
    <w:rsid w:val="007C3ED6"/>
    <w:rsid w:val="007C4025"/>
    <w:rsid w:val="007C418D"/>
    <w:rsid w:val="007C68A6"/>
    <w:rsid w:val="007C6D13"/>
    <w:rsid w:val="007C7073"/>
    <w:rsid w:val="007C7B11"/>
    <w:rsid w:val="007D01D0"/>
    <w:rsid w:val="007D07D7"/>
    <w:rsid w:val="007D0D24"/>
    <w:rsid w:val="007D1462"/>
    <w:rsid w:val="007D2F65"/>
    <w:rsid w:val="007D318E"/>
    <w:rsid w:val="007D3D0B"/>
    <w:rsid w:val="007D4AD5"/>
    <w:rsid w:val="007D595A"/>
    <w:rsid w:val="007D6E24"/>
    <w:rsid w:val="007E0DAE"/>
    <w:rsid w:val="007E0F4E"/>
    <w:rsid w:val="007E1CCC"/>
    <w:rsid w:val="007E1E35"/>
    <w:rsid w:val="007E2A28"/>
    <w:rsid w:val="007E472A"/>
    <w:rsid w:val="007E51C8"/>
    <w:rsid w:val="007E59C4"/>
    <w:rsid w:val="007E6207"/>
    <w:rsid w:val="007E6623"/>
    <w:rsid w:val="007E6EE5"/>
    <w:rsid w:val="007E7101"/>
    <w:rsid w:val="007F1B69"/>
    <w:rsid w:val="007F327A"/>
    <w:rsid w:val="007F434C"/>
    <w:rsid w:val="007F5CEA"/>
    <w:rsid w:val="007F60E6"/>
    <w:rsid w:val="007F6B26"/>
    <w:rsid w:val="007F6C3F"/>
    <w:rsid w:val="007F79EC"/>
    <w:rsid w:val="0080019E"/>
    <w:rsid w:val="00800BBA"/>
    <w:rsid w:val="00801A07"/>
    <w:rsid w:val="00801C98"/>
    <w:rsid w:val="00801D3F"/>
    <w:rsid w:val="0080297D"/>
    <w:rsid w:val="0080297E"/>
    <w:rsid w:val="00802A69"/>
    <w:rsid w:val="00803D8F"/>
    <w:rsid w:val="0080430A"/>
    <w:rsid w:val="00804CA4"/>
    <w:rsid w:val="008054B2"/>
    <w:rsid w:val="00805A2B"/>
    <w:rsid w:val="008062A6"/>
    <w:rsid w:val="008067DA"/>
    <w:rsid w:val="00810153"/>
    <w:rsid w:val="00810848"/>
    <w:rsid w:val="00811DE3"/>
    <w:rsid w:val="0081204C"/>
    <w:rsid w:val="0081298B"/>
    <w:rsid w:val="008150A3"/>
    <w:rsid w:val="008164D1"/>
    <w:rsid w:val="00817076"/>
    <w:rsid w:val="00821AC5"/>
    <w:rsid w:val="00822683"/>
    <w:rsid w:val="008254C2"/>
    <w:rsid w:val="008255FF"/>
    <w:rsid w:val="00825D30"/>
    <w:rsid w:val="0082679A"/>
    <w:rsid w:val="0083014A"/>
    <w:rsid w:val="00830F62"/>
    <w:rsid w:val="00832BB9"/>
    <w:rsid w:val="00834043"/>
    <w:rsid w:val="0083536B"/>
    <w:rsid w:val="00835B01"/>
    <w:rsid w:val="00835DFF"/>
    <w:rsid w:val="00836204"/>
    <w:rsid w:val="00837D73"/>
    <w:rsid w:val="00840E9D"/>
    <w:rsid w:val="00841111"/>
    <w:rsid w:val="00841507"/>
    <w:rsid w:val="008418E1"/>
    <w:rsid w:val="008419E8"/>
    <w:rsid w:val="00842576"/>
    <w:rsid w:val="00842CB4"/>
    <w:rsid w:val="00844592"/>
    <w:rsid w:val="00845776"/>
    <w:rsid w:val="00846DBD"/>
    <w:rsid w:val="00846F87"/>
    <w:rsid w:val="008476E8"/>
    <w:rsid w:val="00851222"/>
    <w:rsid w:val="00852608"/>
    <w:rsid w:val="00852DC2"/>
    <w:rsid w:val="00853043"/>
    <w:rsid w:val="00854755"/>
    <w:rsid w:val="00856BD6"/>
    <w:rsid w:val="008574B6"/>
    <w:rsid w:val="0086008F"/>
    <w:rsid w:val="0086037C"/>
    <w:rsid w:val="008617EB"/>
    <w:rsid w:val="00861908"/>
    <w:rsid w:val="008628AD"/>
    <w:rsid w:val="00862B8B"/>
    <w:rsid w:val="0086322B"/>
    <w:rsid w:val="0086381F"/>
    <w:rsid w:val="008644CE"/>
    <w:rsid w:val="00866149"/>
    <w:rsid w:val="00866645"/>
    <w:rsid w:val="008670D4"/>
    <w:rsid w:val="008677BD"/>
    <w:rsid w:val="00867F28"/>
    <w:rsid w:val="00870585"/>
    <w:rsid w:val="0087113B"/>
    <w:rsid w:val="00871571"/>
    <w:rsid w:val="00871D4C"/>
    <w:rsid w:val="008722FD"/>
    <w:rsid w:val="00872A4B"/>
    <w:rsid w:val="00873FD6"/>
    <w:rsid w:val="00874535"/>
    <w:rsid w:val="00875AB9"/>
    <w:rsid w:val="008769EB"/>
    <w:rsid w:val="00877DF4"/>
    <w:rsid w:val="00880397"/>
    <w:rsid w:val="008809D0"/>
    <w:rsid w:val="00881060"/>
    <w:rsid w:val="0088179A"/>
    <w:rsid w:val="008823B8"/>
    <w:rsid w:val="00883AD2"/>
    <w:rsid w:val="00883C2A"/>
    <w:rsid w:val="00884C39"/>
    <w:rsid w:val="00885417"/>
    <w:rsid w:val="00887B4B"/>
    <w:rsid w:val="008903BF"/>
    <w:rsid w:val="0089217A"/>
    <w:rsid w:val="008922EB"/>
    <w:rsid w:val="008924F8"/>
    <w:rsid w:val="0089370E"/>
    <w:rsid w:val="00893C69"/>
    <w:rsid w:val="008948E2"/>
    <w:rsid w:val="00895F6A"/>
    <w:rsid w:val="00897555"/>
    <w:rsid w:val="00897AA8"/>
    <w:rsid w:val="008A1347"/>
    <w:rsid w:val="008A1371"/>
    <w:rsid w:val="008A2749"/>
    <w:rsid w:val="008A63DF"/>
    <w:rsid w:val="008A6F37"/>
    <w:rsid w:val="008A6F41"/>
    <w:rsid w:val="008A77EB"/>
    <w:rsid w:val="008B002B"/>
    <w:rsid w:val="008B142D"/>
    <w:rsid w:val="008B2E82"/>
    <w:rsid w:val="008B3DF5"/>
    <w:rsid w:val="008B4977"/>
    <w:rsid w:val="008B5AB0"/>
    <w:rsid w:val="008B6A2F"/>
    <w:rsid w:val="008B6B60"/>
    <w:rsid w:val="008B6CCB"/>
    <w:rsid w:val="008B72DF"/>
    <w:rsid w:val="008B733A"/>
    <w:rsid w:val="008B78DB"/>
    <w:rsid w:val="008B7F45"/>
    <w:rsid w:val="008C11C9"/>
    <w:rsid w:val="008C1215"/>
    <w:rsid w:val="008C2817"/>
    <w:rsid w:val="008C3229"/>
    <w:rsid w:val="008C3BA3"/>
    <w:rsid w:val="008C52BB"/>
    <w:rsid w:val="008C550B"/>
    <w:rsid w:val="008C551B"/>
    <w:rsid w:val="008C7B6B"/>
    <w:rsid w:val="008D0343"/>
    <w:rsid w:val="008D035A"/>
    <w:rsid w:val="008D0B38"/>
    <w:rsid w:val="008D12BF"/>
    <w:rsid w:val="008D153D"/>
    <w:rsid w:val="008D1880"/>
    <w:rsid w:val="008D1D56"/>
    <w:rsid w:val="008D2036"/>
    <w:rsid w:val="008D21A7"/>
    <w:rsid w:val="008D2957"/>
    <w:rsid w:val="008D2F2B"/>
    <w:rsid w:val="008D4BF7"/>
    <w:rsid w:val="008D4FAB"/>
    <w:rsid w:val="008D56BA"/>
    <w:rsid w:val="008D6587"/>
    <w:rsid w:val="008D67AE"/>
    <w:rsid w:val="008D7456"/>
    <w:rsid w:val="008D7AE7"/>
    <w:rsid w:val="008D7EC9"/>
    <w:rsid w:val="008E0B09"/>
    <w:rsid w:val="008E17FE"/>
    <w:rsid w:val="008E1C78"/>
    <w:rsid w:val="008E1F9C"/>
    <w:rsid w:val="008E2A9E"/>
    <w:rsid w:val="008E3A39"/>
    <w:rsid w:val="008E55D1"/>
    <w:rsid w:val="008E56BA"/>
    <w:rsid w:val="008E7410"/>
    <w:rsid w:val="008F06CA"/>
    <w:rsid w:val="008F0DE3"/>
    <w:rsid w:val="008F100A"/>
    <w:rsid w:val="008F11B5"/>
    <w:rsid w:val="008F2521"/>
    <w:rsid w:val="008F2F92"/>
    <w:rsid w:val="008F351B"/>
    <w:rsid w:val="008F4772"/>
    <w:rsid w:val="008F5025"/>
    <w:rsid w:val="008F6738"/>
    <w:rsid w:val="008F722A"/>
    <w:rsid w:val="008F753A"/>
    <w:rsid w:val="008F7723"/>
    <w:rsid w:val="00900F8D"/>
    <w:rsid w:val="0090183D"/>
    <w:rsid w:val="009020A1"/>
    <w:rsid w:val="009037B8"/>
    <w:rsid w:val="0090396B"/>
    <w:rsid w:val="00903A81"/>
    <w:rsid w:val="00903B9B"/>
    <w:rsid w:val="009044E0"/>
    <w:rsid w:val="009048E7"/>
    <w:rsid w:val="00904F5A"/>
    <w:rsid w:val="00905E7F"/>
    <w:rsid w:val="0090633E"/>
    <w:rsid w:val="009069A6"/>
    <w:rsid w:val="00906AAD"/>
    <w:rsid w:val="00907FC8"/>
    <w:rsid w:val="0091048D"/>
    <w:rsid w:val="00911A7B"/>
    <w:rsid w:val="00913576"/>
    <w:rsid w:val="00913B7F"/>
    <w:rsid w:val="009142AA"/>
    <w:rsid w:val="009142F9"/>
    <w:rsid w:val="009154BC"/>
    <w:rsid w:val="00916849"/>
    <w:rsid w:val="00916979"/>
    <w:rsid w:val="009169ED"/>
    <w:rsid w:val="00917238"/>
    <w:rsid w:val="009178EB"/>
    <w:rsid w:val="00917FE3"/>
    <w:rsid w:val="0092195D"/>
    <w:rsid w:val="00921E5A"/>
    <w:rsid w:val="0092275C"/>
    <w:rsid w:val="00922EDA"/>
    <w:rsid w:val="0092420E"/>
    <w:rsid w:val="009269AD"/>
    <w:rsid w:val="0092753C"/>
    <w:rsid w:val="00930748"/>
    <w:rsid w:val="00930E60"/>
    <w:rsid w:val="009313A5"/>
    <w:rsid w:val="00931AF3"/>
    <w:rsid w:val="009329E7"/>
    <w:rsid w:val="00932CF2"/>
    <w:rsid w:val="009331BC"/>
    <w:rsid w:val="0093474C"/>
    <w:rsid w:val="00934879"/>
    <w:rsid w:val="00934B20"/>
    <w:rsid w:val="009353FF"/>
    <w:rsid w:val="00937538"/>
    <w:rsid w:val="00937F97"/>
    <w:rsid w:val="00940018"/>
    <w:rsid w:val="009420C8"/>
    <w:rsid w:val="00942179"/>
    <w:rsid w:val="00942417"/>
    <w:rsid w:val="00943401"/>
    <w:rsid w:val="009437B0"/>
    <w:rsid w:val="00945341"/>
    <w:rsid w:val="009467C1"/>
    <w:rsid w:val="00947D8E"/>
    <w:rsid w:val="00950907"/>
    <w:rsid w:val="00950B18"/>
    <w:rsid w:val="0095168C"/>
    <w:rsid w:val="00953052"/>
    <w:rsid w:val="00953728"/>
    <w:rsid w:val="00953B2D"/>
    <w:rsid w:val="00953DBE"/>
    <w:rsid w:val="0095416F"/>
    <w:rsid w:val="00954CE1"/>
    <w:rsid w:val="00955F29"/>
    <w:rsid w:val="00957B02"/>
    <w:rsid w:val="00960B51"/>
    <w:rsid w:val="00960ED6"/>
    <w:rsid w:val="0096173B"/>
    <w:rsid w:val="00963376"/>
    <w:rsid w:val="009638DB"/>
    <w:rsid w:val="009653F6"/>
    <w:rsid w:val="00966266"/>
    <w:rsid w:val="00967D54"/>
    <w:rsid w:val="009703C9"/>
    <w:rsid w:val="00971894"/>
    <w:rsid w:val="00971B67"/>
    <w:rsid w:val="009732C6"/>
    <w:rsid w:val="0097421D"/>
    <w:rsid w:val="00974323"/>
    <w:rsid w:val="00975BDE"/>
    <w:rsid w:val="00976017"/>
    <w:rsid w:val="00976776"/>
    <w:rsid w:val="009771BF"/>
    <w:rsid w:val="00977F3E"/>
    <w:rsid w:val="0098019C"/>
    <w:rsid w:val="00981436"/>
    <w:rsid w:val="00983F25"/>
    <w:rsid w:val="0098489F"/>
    <w:rsid w:val="00986D0E"/>
    <w:rsid w:val="00987EE8"/>
    <w:rsid w:val="00987F62"/>
    <w:rsid w:val="00990028"/>
    <w:rsid w:val="0099034A"/>
    <w:rsid w:val="009909B3"/>
    <w:rsid w:val="00990EE3"/>
    <w:rsid w:val="0099169E"/>
    <w:rsid w:val="00991B82"/>
    <w:rsid w:val="0099211D"/>
    <w:rsid w:val="00993C2C"/>
    <w:rsid w:val="009949BA"/>
    <w:rsid w:val="00994C0B"/>
    <w:rsid w:val="00994F40"/>
    <w:rsid w:val="00995797"/>
    <w:rsid w:val="00995B41"/>
    <w:rsid w:val="00996344"/>
    <w:rsid w:val="00996698"/>
    <w:rsid w:val="009975D4"/>
    <w:rsid w:val="009A0BD4"/>
    <w:rsid w:val="009A366E"/>
    <w:rsid w:val="009A3ABA"/>
    <w:rsid w:val="009A3C28"/>
    <w:rsid w:val="009A4017"/>
    <w:rsid w:val="009A4342"/>
    <w:rsid w:val="009A49CF"/>
    <w:rsid w:val="009A642D"/>
    <w:rsid w:val="009A6885"/>
    <w:rsid w:val="009A6B29"/>
    <w:rsid w:val="009A6FBE"/>
    <w:rsid w:val="009A7DDF"/>
    <w:rsid w:val="009B0A7A"/>
    <w:rsid w:val="009B1205"/>
    <w:rsid w:val="009B1B76"/>
    <w:rsid w:val="009B1CB7"/>
    <w:rsid w:val="009B30B0"/>
    <w:rsid w:val="009B3F87"/>
    <w:rsid w:val="009B53B9"/>
    <w:rsid w:val="009B724C"/>
    <w:rsid w:val="009B7598"/>
    <w:rsid w:val="009C0329"/>
    <w:rsid w:val="009C4DFD"/>
    <w:rsid w:val="009C4EF4"/>
    <w:rsid w:val="009C577E"/>
    <w:rsid w:val="009C5CDB"/>
    <w:rsid w:val="009C6AFB"/>
    <w:rsid w:val="009C7DB5"/>
    <w:rsid w:val="009D0545"/>
    <w:rsid w:val="009D0609"/>
    <w:rsid w:val="009D1C0A"/>
    <w:rsid w:val="009D22DD"/>
    <w:rsid w:val="009D4336"/>
    <w:rsid w:val="009D4460"/>
    <w:rsid w:val="009D462C"/>
    <w:rsid w:val="009D51A7"/>
    <w:rsid w:val="009D52F6"/>
    <w:rsid w:val="009D566C"/>
    <w:rsid w:val="009D6948"/>
    <w:rsid w:val="009D6E6C"/>
    <w:rsid w:val="009D781E"/>
    <w:rsid w:val="009E04F0"/>
    <w:rsid w:val="009E0549"/>
    <w:rsid w:val="009E1D05"/>
    <w:rsid w:val="009E362A"/>
    <w:rsid w:val="009E39BB"/>
    <w:rsid w:val="009E3D51"/>
    <w:rsid w:val="009E51E0"/>
    <w:rsid w:val="009E539A"/>
    <w:rsid w:val="009E5E9B"/>
    <w:rsid w:val="009E630E"/>
    <w:rsid w:val="009E798A"/>
    <w:rsid w:val="009F0731"/>
    <w:rsid w:val="009F0EF9"/>
    <w:rsid w:val="009F1718"/>
    <w:rsid w:val="009F1D00"/>
    <w:rsid w:val="009F2A64"/>
    <w:rsid w:val="009F56F5"/>
    <w:rsid w:val="009F5A03"/>
    <w:rsid w:val="009F6BCE"/>
    <w:rsid w:val="009F7608"/>
    <w:rsid w:val="00A04E3A"/>
    <w:rsid w:val="00A07987"/>
    <w:rsid w:val="00A07B59"/>
    <w:rsid w:val="00A10C12"/>
    <w:rsid w:val="00A12B02"/>
    <w:rsid w:val="00A12DEF"/>
    <w:rsid w:val="00A13029"/>
    <w:rsid w:val="00A13614"/>
    <w:rsid w:val="00A14D00"/>
    <w:rsid w:val="00A14DE9"/>
    <w:rsid w:val="00A14EE4"/>
    <w:rsid w:val="00A150D7"/>
    <w:rsid w:val="00A1570E"/>
    <w:rsid w:val="00A15E7D"/>
    <w:rsid w:val="00A16459"/>
    <w:rsid w:val="00A16592"/>
    <w:rsid w:val="00A17CEB"/>
    <w:rsid w:val="00A206D9"/>
    <w:rsid w:val="00A209CD"/>
    <w:rsid w:val="00A2127B"/>
    <w:rsid w:val="00A22639"/>
    <w:rsid w:val="00A233DD"/>
    <w:rsid w:val="00A237EA"/>
    <w:rsid w:val="00A24B53"/>
    <w:rsid w:val="00A2670C"/>
    <w:rsid w:val="00A2680F"/>
    <w:rsid w:val="00A26D90"/>
    <w:rsid w:val="00A27D5C"/>
    <w:rsid w:val="00A30AD1"/>
    <w:rsid w:val="00A31F4D"/>
    <w:rsid w:val="00A329F6"/>
    <w:rsid w:val="00A32A87"/>
    <w:rsid w:val="00A33548"/>
    <w:rsid w:val="00A34106"/>
    <w:rsid w:val="00A34C5B"/>
    <w:rsid w:val="00A34FC0"/>
    <w:rsid w:val="00A34FF9"/>
    <w:rsid w:val="00A35A32"/>
    <w:rsid w:val="00A35CDB"/>
    <w:rsid w:val="00A3644B"/>
    <w:rsid w:val="00A36702"/>
    <w:rsid w:val="00A36D72"/>
    <w:rsid w:val="00A373A8"/>
    <w:rsid w:val="00A409FB"/>
    <w:rsid w:val="00A41207"/>
    <w:rsid w:val="00A41F30"/>
    <w:rsid w:val="00A41F60"/>
    <w:rsid w:val="00A42435"/>
    <w:rsid w:val="00A428A4"/>
    <w:rsid w:val="00A44EE6"/>
    <w:rsid w:val="00A458FD"/>
    <w:rsid w:val="00A45A1E"/>
    <w:rsid w:val="00A466DC"/>
    <w:rsid w:val="00A4731E"/>
    <w:rsid w:val="00A47A4C"/>
    <w:rsid w:val="00A509E9"/>
    <w:rsid w:val="00A52742"/>
    <w:rsid w:val="00A54961"/>
    <w:rsid w:val="00A5573E"/>
    <w:rsid w:val="00A611E7"/>
    <w:rsid w:val="00A61C68"/>
    <w:rsid w:val="00A62011"/>
    <w:rsid w:val="00A6226A"/>
    <w:rsid w:val="00A6386A"/>
    <w:rsid w:val="00A64A75"/>
    <w:rsid w:val="00A64F6E"/>
    <w:rsid w:val="00A66862"/>
    <w:rsid w:val="00A6760D"/>
    <w:rsid w:val="00A6785F"/>
    <w:rsid w:val="00A70F7C"/>
    <w:rsid w:val="00A72EB4"/>
    <w:rsid w:val="00A73A0E"/>
    <w:rsid w:val="00A73E24"/>
    <w:rsid w:val="00A74579"/>
    <w:rsid w:val="00A7515D"/>
    <w:rsid w:val="00A75804"/>
    <w:rsid w:val="00A77769"/>
    <w:rsid w:val="00A77D35"/>
    <w:rsid w:val="00A77EC3"/>
    <w:rsid w:val="00A81145"/>
    <w:rsid w:val="00A8208D"/>
    <w:rsid w:val="00A828B9"/>
    <w:rsid w:val="00A83913"/>
    <w:rsid w:val="00A84555"/>
    <w:rsid w:val="00A848DC"/>
    <w:rsid w:val="00A86283"/>
    <w:rsid w:val="00A87784"/>
    <w:rsid w:val="00A90478"/>
    <w:rsid w:val="00A90A34"/>
    <w:rsid w:val="00A91B50"/>
    <w:rsid w:val="00A925FC"/>
    <w:rsid w:val="00A93811"/>
    <w:rsid w:val="00A939D7"/>
    <w:rsid w:val="00A93EC0"/>
    <w:rsid w:val="00A947A3"/>
    <w:rsid w:val="00A9664B"/>
    <w:rsid w:val="00AA0BBE"/>
    <w:rsid w:val="00AA1504"/>
    <w:rsid w:val="00AA2533"/>
    <w:rsid w:val="00AA299B"/>
    <w:rsid w:val="00AA349E"/>
    <w:rsid w:val="00AA3B21"/>
    <w:rsid w:val="00AA5487"/>
    <w:rsid w:val="00AA7702"/>
    <w:rsid w:val="00AB0C7F"/>
    <w:rsid w:val="00AB15FA"/>
    <w:rsid w:val="00AB1B65"/>
    <w:rsid w:val="00AB2AD7"/>
    <w:rsid w:val="00AB3555"/>
    <w:rsid w:val="00AB5E01"/>
    <w:rsid w:val="00AB6BDE"/>
    <w:rsid w:val="00AB72C7"/>
    <w:rsid w:val="00AB7698"/>
    <w:rsid w:val="00AB78CA"/>
    <w:rsid w:val="00AB7EF8"/>
    <w:rsid w:val="00AC1E5C"/>
    <w:rsid w:val="00AC23AD"/>
    <w:rsid w:val="00AC23DD"/>
    <w:rsid w:val="00AC2F51"/>
    <w:rsid w:val="00AC49CD"/>
    <w:rsid w:val="00AC4AF7"/>
    <w:rsid w:val="00AC5C95"/>
    <w:rsid w:val="00AC663B"/>
    <w:rsid w:val="00AD1EFF"/>
    <w:rsid w:val="00AD2CE9"/>
    <w:rsid w:val="00AD2D06"/>
    <w:rsid w:val="00AD2E6D"/>
    <w:rsid w:val="00AD3697"/>
    <w:rsid w:val="00AD3AAD"/>
    <w:rsid w:val="00AD3D37"/>
    <w:rsid w:val="00AD40AD"/>
    <w:rsid w:val="00AD52E7"/>
    <w:rsid w:val="00AD6971"/>
    <w:rsid w:val="00AD6E5F"/>
    <w:rsid w:val="00AD74A3"/>
    <w:rsid w:val="00AD7B8E"/>
    <w:rsid w:val="00AD7FF3"/>
    <w:rsid w:val="00AE29CF"/>
    <w:rsid w:val="00AE377D"/>
    <w:rsid w:val="00AE38DE"/>
    <w:rsid w:val="00AE4718"/>
    <w:rsid w:val="00AE4A21"/>
    <w:rsid w:val="00AE5783"/>
    <w:rsid w:val="00AE60BB"/>
    <w:rsid w:val="00AE6341"/>
    <w:rsid w:val="00AE6D8F"/>
    <w:rsid w:val="00AE7592"/>
    <w:rsid w:val="00AF1078"/>
    <w:rsid w:val="00AF2733"/>
    <w:rsid w:val="00AF3266"/>
    <w:rsid w:val="00AF4236"/>
    <w:rsid w:val="00AF4A14"/>
    <w:rsid w:val="00AF5000"/>
    <w:rsid w:val="00AF5871"/>
    <w:rsid w:val="00AF5D0B"/>
    <w:rsid w:val="00AF5FBE"/>
    <w:rsid w:val="00AF5FE3"/>
    <w:rsid w:val="00AF6BFB"/>
    <w:rsid w:val="00AF6E91"/>
    <w:rsid w:val="00AF73C4"/>
    <w:rsid w:val="00AF77D9"/>
    <w:rsid w:val="00B0011B"/>
    <w:rsid w:val="00B00D75"/>
    <w:rsid w:val="00B01298"/>
    <w:rsid w:val="00B015E0"/>
    <w:rsid w:val="00B01EE3"/>
    <w:rsid w:val="00B0304E"/>
    <w:rsid w:val="00B03923"/>
    <w:rsid w:val="00B03C89"/>
    <w:rsid w:val="00B04964"/>
    <w:rsid w:val="00B0572A"/>
    <w:rsid w:val="00B05B3C"/>
    <w:rsid w:val="00B05B5B"/>
    <w:rsid w:val="00B0689D"/>
    <w:rsid w:val="00B06FEB"/>
    <w:rsid w:val="00B10852"/>
    <w:rsid w:val="00B13E71"/>
    <w:rsid w:val="00B141E9"/>
    <w:rsid w:val="00B15720"/>
    <w:rsid w:val="00B17222"/>
    <w:rsid w:val="00B17266"/>
    <w:rsid w:val="00B20107"/>
    <w:rsid w:val="00B211B5"/>
    <w:rsid w:val="00B23DE3"/>
    <w:rsid w:val="00B23FF5"/>
    <w:rsid w:val="00B24371"/>
    <w:rsid w:val="00B25662"/>
    <w:rsid w:val="00B26E69"/>
    <w:rsid w:val="00B31281"/>
    <w:rsid w:val="00B32682"/>
    <w:rsid w:val="00B32B87"/>
    <w:rsid w:val="00B33429"/>
    <w:rsid w:val="00B33AC9"/>
    <w:rsid w:val="00B33D45"/>
    <w:rsid w:val="00B35B1B"/>
    <w:rsid w:val="00B365F0"/>
    <w:rsid w:val="00B404B3"/>
    <w:rsid w:val="00B40830"/>
    <w:rsid w:val="00B43249"/>
    <w:rsid w:val="00B435BA"/>
    <w:rsid w:val="00B43C6C"/>
    <w:rsid w:val="00B50ED8"/>
    <w:rsid w:val="00B516E3"/>
    <w:rsid w:val="00B525AE"/>
    <w:rsid w:val="00B52654"/>
    <w:rsid w:val="00B53C1A"/>
    <w:rsid w:val="00B53EA9"/>
    <w:rsid w:val="00B56C67"/>
    <w:rsid w:val="00B57430"/>
    <w:rsid w:val="00B57E2F"/>
    <w:rsid w:val="00B635F8"/>
    <w:rsid w:val="00B637FA"/>
    <w:rsid w:val="00B64969"/>
    <w:rsid w:val="00B64D14"/>
    <w:rsid w:val="00B65BDB"/>
    <w:rsid w:val="00B66A0D"/>
    <w:rsid w:val="00B66ADF"/>
    <w:rsid w:val="00B715B1"/>
    <w:rsid w:val="00B72346"/>
    <w:rsid w:val="00B77546"/>
    <w:rsid w:val="00B802EA"/>
    <w:rsid w:val="00B80B6E"/>
    <w:rsid w:val="00B80C71"/>
    <w:rsid w:val="00B80CD0"/>
    <w:rsid w:val="00B819B5"/>
    <w:rsid w:val="00B82118"/>
    <w:rsid w:val="00B82CC9"/>
    <w:rsid w:val="00B83C28"/>
    <w:rsid w:val="00B847E4"/>
    <w:rsid w:val="00B8654B"/>
    <w:rsid w:val="00B8686F"/>
    <w:rsid w:val="00B86AD3"/>
    <w:rsid w:val="00B87C92"/>
    <w:rsid w:val="00B910FD"/>
    <w:rsid w:val="00B922E1"/>
    <w:rsid w:val="00B928C9"/>
    <w:rsid w:val="00B92D2D"/>
    <w:rsid w:val="00B93F5C"/>
    <w:rsid w:val="00B948D8"/>
    <w:rsid w:val="00B94C33"/>
    <w:rsid w:val="00B96C0F"/>
    <w:rsid w:val="00B9735E"/>
    <w:rsid w:val="00B97AC6"/>
    <w:rsid w:val="00B97C55"/>
    <w:rsid w:val="00B97CB9"/>
    <w:rsid w:val="00BA090E"/>
    <w:rsid w:val="00BA17C9"/>
    <w:rsid w:val="00BA184A"/>
    <w:rsid w:val="00BA1EFA"/>
    <w:rsid w:val="00BA1FE4"/>
    <w:rsid w:val="00BA2192"/>
    <w:rsid w:val="00BA21F0"/>
    <w:rsid w:val="00BA24FB"/>
    <w:rsid w:val="00BA30B8"/>
    <w:rsid w:val="00BA3713"/>
    <w:rsid w:val="00BA3912"/>
    <w:rsid w:val="00BA3A2F"/>
    <w:rsid w:val="00BA6532"/>
    <w:rsid w:val="00BB0890"/>
    <w:rsid w:val="00BB1CAC"/>
    <w:rsid w:val="00BB50F1"/>
    <w:rsid w:val="00BB56A2"/>
    <w:rsid w:val="00BB583D"/>
    <w:rsid w:val="00BB7B7B"/>
    <w:rsid w:val="00BB7DD2"/>
    <w:rsid w:val="00BC0496"/>
    <w:rsid w:val="00BC0502"/>
    <w:rsid w:val="00BC06A2"/>
    <w:rsid w:val="00BC0AAC"/>
    <w:rsid w:val="00BC13CD"/>
    <w:rsid w:val="00BC218B"/>
    <w:rsid w:val="00BC3BF8"/>
    <w:rsid w:val="00BC46C2"/>
    <w:rsid w:val="00BC4C84"/>
    <w:rsid w:val="00BC4F28"/>
    <w:rsid w:val="00BC6F2F"/>
    <w:rsid w:val="00BD1824"/>
    <w:rsid w:val="00BD2B24"/>
    <w:rsid w:val="00BD2C99"/>
    <w:rsid w:val="00BD2DC0"/>
    <w:rsid w:val="00BD2ED3"/>
    <w:rsid w:val="00BD3125"/>
    <w:rsid w:val="00BD3F31"/>
    <w:rsid w:val="00BD5E79"/>
    <w:rsid w:val="00BD6AEB"/>
    <w:rsid w:val="00BE1327"/>
    <w:rsid w:val="00BE1637"/>
    <w:rsid w:val="00BE298B"/>
    <w:rsid w:val="00BE2C8D"/>
    <w:rsid w:val="00BE3B7C"/>
    <w:rsid w:val="00BE475D"/>
    <w:rsid w:val="00BE485F"/>
    <w:rsid w:val="00BE5273"/>
    <w:rsid w:val="00BE5479"/>
    <w:rsid w:val="00BE741F"/>
    <w:rsid w:val="00BF0255"/>
    <w:rsid w:val="00BF3000"/>
    <w:rsid w:val="00BF328A"/>
    <w:rsid w:val="00BF3629"/>
    <w:rsid w:val="00BF3E32"/>
    <w:rsid w:val="00BF4CB4"/>
    <w:rsid w:val="00BF4CF0"/>
    <w:rsid w:val="00BF62F5"/>
    <w:rsid w:val="00BF7725"/>
    <w:rsid w:val="00C0067D"/>
    <w:rsid w:val="00C029D0"/>
    <w:rsid w:val="00C0545B"/>
    <w:rsid w:val="00C06967"/>
    <w:rsid w:val="00C074CD"/>
    <w:rsid w:val="00C07EB1"/>
    <w:rsid w:val="00C1024C"/>
    <w:rsid w:val="00C120A2"/>
    <w:rsid w:val="00C12973"/>
    <w:rsid w:val="00C14AD1"/>
    <w:rsid w:val="00C1507B"/>
    <w:rsid w:val="00C1545E"/>
    <w:rsid w:val="00C16376"/>
    <w:rsid w:val="00C16437"/>
    <w:rsid w:val="00C16563"/>
    <w:rsid w:val="00C179A4"/>
    <w:rsid w:val="00C2052B"/>
    <w:rsid w:val="00C207BE"/>
    <w:rsid w:val="00C24E31"/>
    <w:rsid w:val="00C253D5"/>
    <w:rsid w:val="00C263C7"/>
    <w:rsid w:val="00C26555"/>
    <w:rsid w:val="00C26CE7"/>
    <w:rsid w:val="00C27548"/>
    <w:rsid w:val="00C301E1"/>
    <w:rsid w:val="00C30311"/>
    <w:rsid w:val="00C3313B"/>
    <w:rsid w:val="00C33209"/>
    <w:rsid w:val="00C3468D"/>
    <w:rsid w:val="00C35752"/>
    <w:rsid w:val="00C36696"/>
    <w:rsid w:val="00C36ACC"/>
    <w:rsid w:val="00C4145A"/>
    <w:rsid w:val="00C41462"/>
    <w:rsid w:val="00C416C3"/>
    <w:rsid w:val="00C420F4"/>
    <w:rsid w:val="00C4324E"/>
    <w:rsid w:val="00C437E9"/>
    <w:rsid w:val="00C43E47"/>
    <w:rsid w:val="00C442DA"/>
    <w:rsid w:val="00C4509D"/>
    <w:rsid w:val="00C4583A"/>
    <w:rsid w:val="00C46455"/>
    <w:rsid w:val="00C5010D"/>
    <w:rsid w:val="00C50C3E"/>
    <w:rsid w:val="00C53CC5"/>
    <w:rsid w:val="00C54B5D"/>
    <w:rsid w:val="00C54FE9"/>
    <w:rsid w:val="00C563AE"/>
    <w:rsid w:val="00C57D8B"/>
    <w:rsid w:val="00C600C0"/>
    <w:rsid w:val="00C603F0"/>
    <w:rsid w:val="00C62779"/>
    <w:rsid w:val="00C62804"/>
    <w:rsid w:val="00C63621"/>
    <w:rsid w:val="00C63927"/>
    <w:rsid w:val="00C660B4"/>
    <w:rsid w:val="00C66EFC"/>
    <w:rsid w:val="00C670C9"/>
    <w:rsid w:val="00C70199"/>
    <w:rsid w:val="00C70D2F"/>
    <w:rsid w:val="00C717C3"/>
    <w:rsid w:val="00C71D18"/>
    <w:rsid w:val="00C73474"/>
    <w:rsid w:val="00C74796"/>
    <w:rsid w:val="00C76AC0"/>
    <w:rsid w:val="00C76D11"/>
    <w:rsid w:val="00C77A8D"/>
    <w:rsid w:val="00C80B76"/>
    <w:rsid w:val="00C80D82"/>
    <w:rsid w:val="00C81258"/>
    <w:rsid w:val="00C8199F"/>
    <w:rsid w:val="00C83937"/>
    <w:rsid w:val="00C84454"/>
    <w:rsid w:val="00C844B8"/>
    <w:rsid w:val="00C84AB4"/>
    <w:rsid w:val="00C85C7B"/>
    <w:rsid w:val="00C862DB"/>
    <w:rsid w:val="00C87296"/>
    <w:rsid w:val="00C87455"/>
    <w:rsid w:val="00C874C8"/>
    <w:rsid w:val="00C87B24"/>
    <w:rsid w:val="00C91463"/>
    <w:rsid w:val="00C91DB6"/>
    <w:rsid w:val="00C91E44"/>
    <w:rsid w:val="00C93B10"/>
    <w:rsid w:val="00C94E41"/>
    <w:rsid w:val="00C96194"/>
    <w:rsid w:val="00C9739C"/>
    <w:rsid w:val="00C97A6A"/>
    <w:rsid w:val="00C97D09"/>
    <w:rsid w:val="00CA0470"/>
    <w:rsid w:val="00CA0728"/>
    <w:rsid w:val="00CA0D0D"/>
    <w:rsid w:val="00CA1085"/>
    <w:rsid w:val="00CA28BA"/>
    <w:rsid w:val="00CA2A6F"/>
    <w:rsid w:val="00CA2E26"/>
    <w:rsid w:val="00CA3088"/>
    <w:rsid w:val="00CA34D6"/>
    <w:rsid w:val="00CA442F"/>
    <w:rsid w:val="00CA4465"/>
    <w:rsid w:val="00CA62EA"/>
    <w:rsid w:val="00CA7183"/>
    <w:rsid w:val="00CA73FA"/>
    <w:rsid w:val="00CA75BB"/>
    <w:rsid w:val="00CA7612"/>
    <w:rsid w:val="00CB51EA"/>
    <w:rsid w:val="00CB5578"/>
    <w:rsid w:val="00CB6A3E"/>
    <w:rsid w:val="00CB6EC5"/>
    <w:rsid w:val="00CB74AF"/>
    <w:rsid w:val="00CB74C7"/>
    <w:rsid w:val="00CB7596"/>
    <w:rsid w:val="00CC0407"/>
    <w:rsid w:val="00CC10D3"/>
    <w:rsid w:val="00CC152F"/>
    <w:rsid w:val="00CC24AE"/>
    <w:rsid w:val="00CC2BCC"/>
    <w:rsid w:val="00CC2E78"/>
    <w:rsid w:val="00CC4178"/>
    <w:rsid w:val="00CC4832"/>
    <w:rsid w:val="00CC643F"/>
    <w:rsid w:val="00CD21AE"/>
    <w:rsid w:val="00CD44DB"/>
    <w:rsid w:val="00CD46EE"/>
    <w:rsid w:val="00CD5A8F"/>
    <w:rsid w:val="00CD7013"/>
    <w:rsid w:val="00CD70C1"/>
    <w:rsid w:val="00CD79E5"/>
    <w:rsid w:val="00CD79F3"/>
    <w:rsid w:val="00CD7D63"/>
    <w:rsid w:val="00CE05A5"/>
    <w:rsid w:val="00CE32FB"/>
    <w:rsid w:val="00CE3C8F"/>
    <w:rsid w:val="00CE4315"/>
    <w:rsid w:val="00CE4585"/>
    <w:rsid w:val="00CE5BBD"/>
    <w:rsid w:val="00CE6743"/>
    <w:rsid w:val="00CE79C5"/>
    <w:rsid w:val="00CF0ADE"/>
    <w:rsid w:val="00CF22DE"/>
    <w:rsid w:val="00CF2674"/>
    <w:rsid w:val="00CF2676"/>
    <w:rsid w:val="00CF336F"/>
    <w:rsid w:val="00CF3ECF"/>
    <w:rsid w:val="00CF4FB7"/>
    <w:rsid w:val="00CF7036"/>
    <w:rsid w:val="00D00906"/>
    <w:rsid w:val="00D01AA5"/>
    <w:rsid w:val="00D02A43"/>
    <w:rsid w:val="00D033C3"/>
    <w:rsid w:val="00D041A5"/>
    <w:rsid w:val="00D0579C"/>
    <w:rsid w:val="00D058E9"/>
    <w:rsid w:val="00D0766B"/>
    <w:rsid w:val="00D1032E"/>
    <w:rsid w:val="00D10686"/>
    <w:rsid w:val="00D10793"/>
    <w:rsid w:val="00D10AC0"/>
    <w:rsid w:val="00D10D06"/>
    <w:rsid w:val="00D111A7"/>
    <w:rsid w:val="00D11464"/>
    <w:rsid w:val="00D11F01"/>
    <w:rsid w:val="00D12087"/>
    <w:rsid w:val="00D12B38"/>
    <w:rsid w:val="00D12FE2"/>
    <w:rsid w:val="00D13030"/>
    <w:rsid w:val="00D1567C"/>
    <w:rsid w:val="00D15A78"/>
    <w:rsid w:val="00D161D3"/>
    <w:rsid w:val="00D170DE"/>
    <w:rsid w:val="00D172F0"/>
    <w:rsid w:val="00D2145D"/>
    <w:rsid w:val="00D217DD"/>
    <w:rsid w:val="00D21990"/>
    <w:rsid w:val="00D21D62"/>
    <w:rsid w:val="00D233F0"/>
    <w:rsid w:val="00D23FB3"/>
    <w:rsid w:val="00D24C5D"/>
    <w:rsid w:val="00D26839"/>
    <w:rsid w:val="00D277C0"/>
    <w:rsid w:val="00D3056A"/>
    <w:rsid w:val="00D31399"/>
    <w:rsid w:val="00D316E6"/>
    <w:rsid w:val="00D32BA5"/>
    <w:rsid w:val="00D33812"/>
    <w:rsid w:val="00D338D5"/>
    <w:rsid w:val="00D342E5"/>
    <w:rsid w:val="00D35DD2"/>
    <w:rsid w:val="00D404CC"/>
    <w:rsid w:val="00D40C1B"/>
    <w:rsid w:val="00D41171"/>
    <w:rsid w:val="00D41EC4"/>
    <w:rsid w:val="00D42354"/>
    <w:rsid w:val="00D43B04"/>
    <w:rsid w:val="00D43FAA"/>
    <w:rsid w:val="00D442FE"/>
    <w:rsid w:val="00D45B75"/>
    <w:rsid w:val="00D460C6"/>
    <w:rsid w:val="00D46200"/>
    <w:rsid w:val="00D4693F"/>
    <w:rsid w:val="00D47CC3"/>
    <w:rsid w:val="00D50C8F"/>
    <w:rsid w:val="00D51D19"/>
    <w:rsid w:val="00D52FDC"/>
    <w:rsid w:val="00D531EE"/>
    <w:rsid w:val="00D55654"/>
    <w:rsid w:val="00D55765"/>
    <w:rsid w:val="00D5626C"/>
    <w:rsid w:val="00D565D0"/>
    <w:rsid w:val="00D56A93"/>
    <w:rsid w:val="00D57069"/>
    <w:rsid w:val="00D571A3"/>
    <w:rsid w:val="00D5780E"/>
    <w:rsid w:val="00D64A59"/>
    <w:rsid w:val="00D66D09"/>
    <w:rsid w:val="00D66F23"/>
    <w:rsid w:val="00D7039A"/>
    <w:rsid w:val="00D7168F"/>
    <w:rsid w:val="00D71918"/>
    <w:rsid w:val="00D72FF9"/>
    <w:rsid w:val="00D73596"/>
    <w:rsid w:val="00D73BC5"/>
    <w:rsid w:val="00D754F4"/>
    <w:rsid w:val="00D758F6"/>
    <w:rsid w:val="00D76205"/>
    <w:rsid w:val="00D762B3"/>
    <w:rsid w:val="00D7696A"/>
    <w:rsid w:val="00D77992"/>
    <w:rsid w:val="00D80068"/>
    <w:rsid w:val="00D801EF"/>
    <w:rsid w:val="00D81280"/>
    <w:rsid w:val="00D828BA"/>
    <w:rsid w:val="00D82B9A"/>
    <w:rsid w:val="00D8366B"/>
    <w:rsid w:val="00D84830"/>
    <w:rsid w:val="00D852D5"/>
    <w:rsid w:val="00D86EC6"/>
    <w:rsid w:val="00D877C2"/>
    <w:rsid w:val="00D90695"/>
    <w:rsid w:val="00D91B63"/>
    <w:rsid w:val="00D93DF6"/>
    <w:rsid w:val="00D94074"/>
    <w:rsid w:val="00D963E0"/>
    <w:rsid w:val="00D97426"/>
    <w:rsid w:val="00D97B89"/>
    <w:rsid w:val="00DA0304"/>
    <w:rsid w:val="00DA0A7A"/>
    <w:rsid w:val="00DA0F28"/>
    <w:rsid w:val="00DA167B"/>
    <w:rsid w:val="00DA1747"/>
    <w:rsid w:val="00DA1797"/>
    <w:rsid w:val="00DA17CC"/>
    <w:rsid w:val="00DA2D9A"/>
    <w:rsid w:val="00DA3B36"/>
    <w:rsid w:val="00DA458D"/>
    <w:rsid w:val="00DA4AC0"/>
    <w:rsid w:val="00DA5B24"/>
    <w:rsid w:val="00DA6AED"/>
    <w:rsid w:val="00DA6EBA"/>
    <w:rsid w:val="00DA721B"/>
    <w:rsid w:val="00DB0A59"/>
    <w:rsid w:val="00DB1E0F"/>
    <w:rsid w:val="00DB1FD8"/>
    <w:rsid w:val="00DB3792"/>
    <w:rsid w:val="00DB3870"/>
    <w:rsid w:val="00DB3902"/>
    <w:rsid w:val="00DB46F8"/>
    <w:rsid w:val="00DB4B62"/>
    <w:rsid w:val="00DB5160"/>
    <w:rsid w:val="00DB6A10"/>
    <w:rsid w:val="00DB7B7A"/>
    <w:rsid w:val="00DC094B"/>
    <w:rsid w:val="00DC0B2B"/>
    <w:rsid w:val="00DC0C36"/>
    <w:rsid w:val="00DC1703"/>
    <w:rsid w:val="00DC1771"/>
    <w:rsid w:val="00DC2341"/>
    <w:rsid w:val="00DC2DEA"/>
    <w:rsid w:val="00DC3F3E"/>
    <w:rsid w:val="00DC65EE"/>
    <w:rsid w:val="00DC78A6"/>
    <w:rsid w:val="00DD006F"/>
    <w:rsid w:val="00DD3D7F"/>
    <w:rsid w:val="00DD4F60"/>
    <w:rsid w:val="00DD66AF"/>
    <w:rsid w:val="00DD7464"/>
    <w:rsid w:val="00DD78C5"/>
    <w:rsid w:val="00DD7BCD"/>
    <w:rsid w:val="00DE1C6C"/>
    <w:rsid w:val="00DE4AC2"/>
    <w:rsid w:val="00DE5679"/>
    <w:rsid w:val="00DE58CF"/>
    <w:rsid w:val="00DE6A18"/>
    <w:rsid w:val="00DE73E5"/>
    <w:rsid w:val="00DF0D10"/>
    <w:rsid w:val="00DF12D8"/>
    <w:rsid w:val="00DF51BE"/>
    <w:rsid w:val="00DF6687"/>
    <w:rsid w:val="00DF71B2"/>
    <w:rsid w:val="00DF7D11"/>
    <w:rsid w:val="00E004D9"/>
    <w:rsid w:val="00E007D4"/>
    <w:rsid w:val="00E01F1B"/>
    <w:rsid w:val="00E02D6F"/>
    <w:rsid w:val="00E043D0"/>
    <w:rsid w:val="00E05EDF"/>
    <w:rsid w:val="00E06520"/>
    <w:rsid w:val="00E0784F"/>
    <w:rsid w:val="00E1007E"/>
    <w:rsid w:val="00E10381"/>
    <w:rsid w:val="00E1356F"/>
    <w:rsid w:val="00E148AB"/>
    <w:rsid w:val="00E1570C"/>
    <w:rsid w:val="00E15DAB"/>
    <w:rsid w:val="00E167A0"/>
    <w:rsid w:val="00E17E01"/>
    <w:rsid w:val="00E21FE1"/>
    <w:rsid w:val="00E22F08"/>
    <w:rsid w:val="00E2493F"/>
    <w:rsid w:val="00E25197"/>
    <w:rsid w:val="00E251E4"/>
    <w:rsid w:val="00E256D4"/>
    <w:rsid w:val="00E25A68"/>
    <w:rsid w:val="00E2613A"/>
    <w:rsid w:val="00E26659"/>
    <w:rsid w:val="00E270B7"/>
    <w:rsid w:val="00E273E4"/>
    <w:rsid w:val="00E30C57"/>
    <w:rsid w:val="00E30FC2"/>
    <w:rsid w:val="00E32191"/>
    <w:rsid w:val="00E32290"/>
    <w:rsid w:val="00E34683"/>
    <w:rsid w:val="00E34DA0"/>
    <w:rsid w:val="00E35C8B"/>
    <w:rsid w:val="00E36341"/>
    <w:rsid w:val="00E376F6"/>
    <w:rsid w:val="00E4214A"/>
    <w:rsid w:val="00E42D5C"/>
    <w:rsid w:val="00E4365D"/>
    <w:rsid w:val="00E43AEE"/>
    <w:rsid w:val="00E45549"/>
    <w:rsid w:val="00E459E2"/>
    <w:rsid w:val="00E465EA"/>
    <w:rsid w:val="00E469A4"/>
    <w:rsid w:val="00E47703"/>
    <w:rsid w:val="00E47B61"/>
    <w:rsid w:val="00E504A9"/>
    <w:rsid w:val="00E55537"/>
    <w:rsid w:val="00E55C3D"/>
    <w:rsid w:val="00E57E45"/>
    <w:rsid w:val="00E635DB"/>
    <w:rsid w:val="00E648C5"/>
    <w:rsid w:val="00E64E81"/>
    <w:rsid w:val="00E65875"/>
    <w:rsid w:val="00E664E4"/>
    <w:rsid w:val="00E70D84"/>
    <w:rsid w:val="00E71930"/>
    <w:rsid w:val="00E73BC6"/>
    <w:rsid w:val="00E741BD"/>
    <w:rsid w:val="00E74D82"/>
    <w:rsid w:val="00E754F0"/>
    <w:rsid w:val="00E7738B"/>
    <w:rsid w:val="00E77F06"/>
    <w:rsid w:val="00E812A6"/>
    <w:rsid w:val="00E823CB"/>
    <w:rsid w:val="00E82B85"/>
    <w:rsid w:val="00E83036"/>
    <w:rsid w:val="00E8377E"/>
    <w:rsid w:val="00E83A36"/>
    <w:rsid w:val="00E845CA"/>
    <w:rsid w:val="00E8463E"/>
    <w:rsid w:val="00E84B8F"/>
    <w:rsid w:val="00E85077"/>
    <w:rsid w:val="00E86712"/>
    <w:rsid w:val="00E872CE"/>
    <w:rsid w:val="00E9052B"/>
    <w:rsid w:val="00E912E7"/>
    <w:rsid w:val="00E923A3"/>
    <w:rsid w:val="00E93E13"/>
    <w:rsid w:val="00E94210"/>
    <w:rsid w:val="00E94524"/>
    <w:rsid w:val="00E94909"/>
    <w:rsid w:val="00E9670F"/>
    <w:rsid w:val="00E96E53"/>
    <w:rsid w:val="00E972F7"/>
    <w:rsid w:val="00EA0477"/>
    <w:rsid w:val="00EA1A59"/>
    <w:rsid w:val="00EA236C"/>
    <w:rsid w:val="00EA27A1"/>
    <w:rsid w:val="00EA2850"/>
    <w:rsid w:val="00EA2A35"/>
    <w:rsid w:val="00EA40F5"/>
    <w:rsid w:val="00EA4F73"/>
    <w:rsid w:val="00EA590C"/>
    <w:rsid w:val="00EA637E"/>
    <w:rsid w:val="00EA69C7"/>
    <w:rsid w:val="00EB1714"/>
    <w:rsid w:val="00EB3101"/>
    <w:rsid w:val="00EB4DAA"/>
    <w:rsid w:val="00EB5CB7"/>
    <w:rsid w:val="00EB6948"/>
    <w:rsid w:val="00EC0A7F"/>
    <w:rsid w:val="00EC0C89"/>
    <w:rsid w:val="00EC23CF"/>
    <w:rsid w:val="00EC2BC8"/>
    <w:rsid w:val="00EC4778"/>
    <w:rsid w:val="00EC4B41"/>
    <w:rsid w:val="00EC4E79"/>
    <w:rsid w:val="00EC5CAA"/>
    <w:rsid w:val="00EC66FE"/>
    <w:rsid w:val="00EC6768"/>
    <w:rsid w:val="00EC6C97"/>
    <w:rsid w:val="00EC6F5D"/>
    <w:rsid w:val="00ED0BBA"/>
    <w:rsid w:val="00ED300A"/>
    <w:rsid w:val="00ED3659"/>
    <w:rsid w:val="00ED3A9F"/>
    <w:rsid w:val="00ED4458"/>
    <w:rsid w:val="00ED46E5"/>
    <w:rsid w:val="00ED46EE"/>
    <w:rsid w:val="00ED493A"/>
    <w:rsid w:val="00ED5C46"/>
    <w:rsid w:val="00ED671C"/>
    <w:rsid w:val="00ED7CF5"/>
    <w:rsid w:val="00ED7F44"/>
    <w:rsid w:val="00EE0556"/>
    <w:rsid w:val="00EE0827"/>
    <w:rsid w:val="00EE1820"/>
    <w:rsid w:val="00EE1DF7"/>
    <w:rsid w:val="00EE2998"/>
    <w:rsid w:val="00EE35EF"/>
    <w:rsid w:val="00EE40D0"/>
    <w:rsid w:val="00EE4958"/>
    <w:rsid w:val="00EE4FA8"/>
    <w:rsid w:val="00EE52F3"/>
    <w:rsid w:val="00EE5573"/>
    <w:rsid w:val="00EE5586"/>
    <w:rsid w:val="00EE5B7B"/>
    <w:rsid w:val="00EE6351"/>
    <w:rsid w:val="00EE7E14"/>
    <w:rsid w:val="00EF029D"/>
    <w:rsid w:val="00EF0BC6"/>
    <w:rsid w:val="00EF10CA"/>
    <w:rsid w:val="00EF18E0"/>
    <w:rsid w:val="00EF2593"/>
    <w:rsid w:val="00EF28AE"/>
    <w:rsid w:val="00EF7526"/>
    <w:rsid w:val="00F00E58"/>
    <w:rsid w:val="00F016C7"/>
    <w:rsid w:val="00F025FA"/>
    <w:rsid w:val="00F02C99"/>
    <w:rsid w:val="00F03423"/>
    <w:rsid w:val="00F03796"/>
    <w:rsid w:val="00F03E7C"/>
    <w:rsid w:val="00F04617"/>
    <w:rsid w:val="00F0538C"/>
    <w:rsid w:val="00F05996"/>
    <w:rsid w:val="00F05DB8"/>
    <w:rsid w:val="00F06058"/>
    <w:rsid w:val="00F0640F"/>
    <w:rsid w:val="00F06787"/>
    <w:rsid w:val="00F070B7"/>
    <w:rsid w:val="00F11389"/>
    <w:rsid w:val="00F11A39"/>
    <w:rsid w:val="00F126CE"/>
    <w:rsid w:val="00F129D7"/>
    <w:rsid w:val="00F12A69"/>
    <w:rsid w:val="00F14267"/>
    <w:rsid w:val="00F14C58"/>
    <w:rsid w:val="00F14D88"/>
    <w:rsid w:val="00F163F0"/>
    <w:rsid w:val="00F16BCE"/>
    <w:rsid w:val="00F16BF6"/>
    <w:rsid w:val="00F17251"/>
    <w:rsid w:val="00F173DB"/>
    <w:rsid w:val="00F20321"/>
    <w:rsid w:val="00F2045C"/>
    <w:rsid w:val="00F2085A"/>
    <w:rsid w:val="00F20B6C"/>
    <w:rsid w:val="00F219AB"/>
    <w:rsid w:val="00F223E8"/>
    <w:rsid w:val="00F22964"/>
    <w:rsid w:val="00F2389A"/>
    <w:rsid w:val="00F23EC0"/>
    <w:rsid w:val="00F24ADB"/>
    <w:rsid w:val="00F254C2"/>
    <w:rsid w:val="00F25767"/>
    <w:rsid w:val="00F26BAC"/>
    <w:rsid w:val="00F27360"/>
    <w:rsid w:val="00F2763B"/>
    <w:rsid w:val="00F27DA6"/>
    <w:rsid w:val="00F30BCE"/>
    <w:rsid w:val="00F30C95"/>
    <w:rsid w:val="00F30EB1"/>
    <w:rsid w:val="00F32F4E"/>
    <w:rsid w:val="00F3445A"/>
    <w:rsid w:val="00F34BCE"/>
    <w:rsid w:val="00F35275"/>
    <w:rsid w:val="00F363C0"/>
    <w:rsid w:val="00F375CC"/>
    <w:rsid w:val="00F37A82"/>
    <w:rsid w:val="00F37CB7"/>
    <w:rsid w:val="00F40922"/>
    <w:rsid w:val="00F424EB"/>
    <w:rsid w:val="00F42D4C"/>
    <w:rsid w:val="00F43E2F"/>
    <w:rsid w:val="00F440F5"/>
    <w:rsid w:val="00F44BB9"/>
    <w:rsid w:val="00F44FB9"/>
    <w:rsid w:val="00F45496"/>
    <w:rsid w:val="00F4620E"/>
    <w:rsid w:val="00F46957"/>
    <w:rsid w:val="00F46CA1"/>
    <w:rsid w:val="00F47306"/>
    <w:rsid w:val="00F4778C"/>
    <w:rsid w:val="00F47B26"/>
    <w:rsid w:val="00F47F6B"/>
    <w:rsid w:val="00F504CE"/>
    <w:rsid w:val="00F50666"/>
    <w:rsid w:val="00F5120C"/>
    <w:rsid w:val="00F51401"/>
    <w:rsid w:val="00F51D1E"/>
    <w:rsid w:val="00F52A93"/>
    <w:rsid w:val="00F54224"/>
    <w:rsid w:val="00F544CA"/>
    <w:rsid w:val="00F559DF"/>
    <w:rsid w:val="00F56E6E"/>
    <w:rsid w:val="00F5725F"/>
    <w:rsid w:val="00F6166E"/>
    <w:rsid w:val="00F617D6"/>
    <w:rsid w:val="00F625F4"/>
    <w:rsid w:val="00F6405B"/>
    <w:rsid w:val="00F646F2"/>
    <w:rsid w:val="00F656F1"/>
    <w:rsid w:val="00F65B6B"/>
    <w:rsid w:val="00F6606D"/>
    <w:rsid w:val="00F6611C"/>
    <w:rsid w:val="00F6651D"/>
    <w:rsid w:val="00F66F66"/>
    <w:rsid w:val="00F670E2"/>
    <w:rsid w:val="00F671EA"/>
    <w:rsid w:val="00F70155"/>
    <w:rsid w:val="00F70339"/>
    <w:rsid w:val="00F70EC0"/>
    <w:rsid w:val="00F74A32"/>
    <w:rsid w:val="00F74E0A"/>
    <w:rsid w:val="00F7538D"/>
    <w:rsid w:val="00F75F41"/>
    <w:rsid w:val="00F76DCD"/>
    <w:rsid w:val="00F774CD"/>
    <w:rsid w:val="00F77E83"/>
    <w:rsid w:val="00F77FE4"/>
    <w:rsid w:val="00F80591"/>
    <w:rsid w:val="00F8099F"/>
    <w:rsid w:val="00F80CF4"/>
    <w:rsid w:val="00F82566"/>
    <w:rsid w:val="00F828B9"/>
    <w:rsid w:val="00F82A14"/>
    <w:rsid w:val="00F841E1"/>
    <w:rsid w:val="00F84562"/>
    <w:rsid w:val="00F8622A"/>
    <w:rsid w:val="00F86807"/>
    <w:rsid w:val="00F86E75"/>
    <w:rsid w:val="00F91B94"/>
    <w:rsid w:val="00F91E5D"/>
    <w:rsid w:val="00F91E86"/>
    <w:rsid w:val="00F93E44"/>
    <w:rsid w:val="00F94FC6"/>
    <w:rsid w:val="00F9552C"/>
    <w:rsid w:val="00F9577C"/>
    <w:rsid w:val="00FA20F4"/>
    <w:rsid w:val="00FA24BF"/>
    <w:rsid w:val="00FA3D1F"/>
    <w:rsid w:val="00FA4523"/>
    <w:rsid w:val="00FA4749"/>
    <w:rsid w:val="00FA4C40"/>
    <w:rsid w:val="00FA5056"/>
    <w:rsid w:val="00FA578D"/>
    <w:rsid w:val="00FA59A7"/>
    <w:rsid w:val="00FB13C8"/>
    <w:rsid w:val="00FB1B13"/>
    <w:rsid w:val="00FB1DDC"/>
    <w:rsid w:val="00FB25D5"/>
    <w:rsid w:val="00FB2ADA"/>
    <w:rsid w:val="00FB31B0"/>
    <w:rsid w:val="00FB4111"/>
    <w:rsid w:val="00FB4369"/>
    <w:rsid w:val="00FB466F"/>
    <w:rsid w:val="00FB5273"/>
    <w:rsid w:val="00FB592A"/>
    <w:rsid w:val="00FB72C8"/>
    <w:rsid w:val="00FB7987"/>
    <w:rsid w:val="00FC00EA"/>
    <w:rsid w:val="00FC179F"/>
    <w:rsid w:val="00FC1D52"/>
    <w:rsid w:val="00FC22BB"/>
    <w:rsid w:val="00FC2D49"/>
    <w:rsid w:val="00FC3E82"/>
    <w:rsid w:val="00FC42B4"/>
    <w:rsid w:val="00FC4916"/>
    <w:rsid w:val="00FC4B50"/>
    <w:rsid w:val="00FC517E"/>
    <w:rsid w:val="00FC60A2"/>
    <w:rsid w:val="00FC627C"/>
    <w:rsid w:val="00FC7653"/>
    <w:rsid w:val="00FC7F4C"/>
    <w:rsid w:val="00FD01E8"/>
    <w:rsid w:val="00FD0446"/>
    <w:rsid w:val="00FD088D"/>
    <w:rsid w:val="00FD0914"/>
    <w:rsid w:val="00FD09DC"/>
    <w:rsid w:val="00FD0D5F"/>
    <w:rsid w:val="00FD0DBB"/>
    <w:rsid w:val="00FD10C0"/>
    <w:rsid w:val="00FD2795"/>
    <w:rsid w:val="00FD46EF"/>
    <w:rsid w:val="00FD471F"/>
    <w:rsid w:val="00FD48A3"/>
    <w:rsid w:val="00FD4E8F"/>
    <w:rsid w:val="00FD5A6A"/>
    <w:rsid w:val="00FD62BE"/>
    <w:rsid w:val="00FD6562"/>
    <w:rsid w:val="00FD7586"/>
    <w:rsid w:val="00FE044D"/>
    <w:rsid w:val="00FE0F84"/>
    <w:rsid w:val="00FE3651"/>
    <w:rsid w:val="00FE5DAE"/>
    <w:rsid w:val="00FE68E0"/>
    <w:rsid w:val="00FE712D"/>
    <w:rsid w:val="00FE750D"/>
    <w:rsid w:val="00FE75B6"/>
    <w:rsid w:val="00FF0DA6"/>
    <w:rsid w:val="00FF15C8"/>
    <w:rsid w:val="00FF3CC1"/>
    <w:rsid w:val="00FF7678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B1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E35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F625F4"/>
    <w:pPr>
      <w:keepNext/>
      <w:spacing w:before="240" w:after="60"/>
      <w:outlineLvl w:val="0"/>
    </w:pPr>
    <w:rPr>
      <w:rFonts w:ascii="Arial" w:hAnsi="Arial" w:cs="Arial"/>
      <w:b/>
      <w:bCs/>
      <w:kern w:val="32"/>
      <w:sz w:val="22"/>
      <w:szCs w:val="22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uiPriority w:val="34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uiPriority w:val="59"/>
    <w:rsid w:val="00706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  <w:lang w:val="en"/>
    </w:rPr>
  </w:style>
  <w:style w:type="paragraph" w:customStyle="1" w:styleId="Style-3">
    <w:name w:val="Style-3"/>
    <w:rsid w:val="00FC22BB"/>
    <w:pPr>
      <w:suppressAutoHyphens/>
    </w:pPr>
    <w:rPr>
      <w:rFonts w:eastAsia="Arial"/>
      <w:lang w:val="en"/>
    </w:rPr>
  </w:style>
  <w:style w:type="paragraph" w:customStyle="1" w:styleId="Style-4">
    <w:name w:val="Style-4"/>
    <w:rsid w:val="00FC22BB"/>
    <w:pPr>
      <w:suppressAutoHyphens/>
    </w:pPr>
    <w:rPr>
      <w:rFonts w:eastAsia="Arial"/>
      <w:lang w:val="en"/>
    </w:rPr>
  </w:style>
  <w:style w:type="paragraph" w:customStyle="1" w:styleId="Style-5">
    <w:name w:val="Style-5"/>
    <w:rsid w:val="00FC22BB"/>
    <w:pPr>
      <w:suppressAutoHyphens/>
    </w:pPr>
    <w:rPr>
      <w:rFonts w:eastAsia="Arial"/>
      <w:lang w:val="en"/>
    </w:rPr>
  </w:style>
  <w:style w:type="paragraph" w:customStyle="1" w:styleId="Style-6">
    <w:name w:val="Style-6"/>
    <w:rsid w:val="00FC22BB"/>
    <w:pPr>
      <w:suppressAutoHyphens/>
    </w:pPr>
    <w:rPr>
      <w:rFonts w:eastAsia="Arial"/>
      <w:lang w:val="en"/>
    </w:rPr>
  </w:style>
  <w:style w:type="paragraph" w:customStyle="1" w:styleId="Style-7">
    <w:name w:val="Style-7"/>
    <w:rsid w:val="00FC22BB"/>
    <w:pPr>
      <w:suppressAutoHyphens/>
    </w:pPr>
    <w:rPr>
      <w:rFonts w:eastAsia="Arial"/>
      <w:lang w:val="en"/>
    </w:rPr>
  </w:style>
  <w:style w:type="paragraph" w:customStyle="1" w:styleId="Style-8">
    <w:name w:val="Style-8"/>
    <w:rsid w:val="00FC22BB"/>
    <w:pPr>
      <w:suppressAutoHyphens/>
    </w:pPr>
    <w:rPr>
      <w:rFonts w:eastAsia="Arial"/>
      <w:lang w:val="en"/>
    </w:rPr>
  </w:style>
  <w:style w:type="paragraph" w:customStyle="1" w:styleId="Style-9">
    <w:name w:val="Style-9"/>
    <w:rsid w:val="00FC22BB"/>
    <w:pPr>
      <w:suppressAutoHyphens/>
    </w:pPr>
    <w:rPr>
      <w:rFonts w:eastAsia="Arial"/>
      <w:lang w:val="en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017E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E21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46E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A41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A3C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9069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931A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40E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E35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F625F4"/>
    <w:pPr>
      <w:keepNext/>
      <w:spacing w:before="240" w:after="60"/>
      <w:outlineLvl w:val="0"/>
    </w:pPr>
    <w:rPr>
      <w:rFonts w:ascii="Arial" w:hAnsi="Arial" w:cs="Arial"/>
      <w:b/>
      <w:bCs/>
      <w:kern w:val="32"/>
      <w:sz w:val="22"/>
      <w:szCs w:val="22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uiPriority w:val="34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uiPriority w:val="59"/>
    <w:rsid w:val="00706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  <w:lang w:val="en"/>
    </w:rPr>
  </w:style>
  <w:style w:type="paragraph" w:customStyle="1" w:styleId="Style-3">
    <w:name w:val="Style-3"/>
    <w:rsid w:val="00FC22BB"/>
    <w:pPr>
      <w:suppressAutoHyphens/>
    </w:pPr>
    <w:rPr>
      <w:rFonts w:eastAsia="Arial"/>
      <w:lang w:val="en"/>
    </w:rPr>
  </w:style>
  <w:style w:type="paragraph" w:customStyle="1" w:styleId="Style-4">
    <w:name w:val="Style-4"/>
    <w:rsid w:val="00FC22BB"/>
    <w:pPr>
      <w:suppressAutoHyphens/>
    </w:pPr>
    <w:rPr>
      <w:rFonts w:eastAsia="Arial"/>
      <w:lang w:val="en"/>
    </w:rPr>
  </w:style>
  <w:style w:type="paragraph" w:customStyle="1" w:styleId="Style-5">
    <w:name w:val="Style-5"/>
    <w:rsid w:val="00FC22BB"/>
    <w:pPr>
      <w:suppressAutoHyphens/>
    </w:pPr>
    <w:rPr>
      <w:rFonts w:eastAsia="Arial"/>
      <w:lang w:val="en"/>
    </w:rPr>
  </w:style>
  <w:style w:type="paragraph" w:customStyle="1" w:styleId="Style-6">
    <w:name w:val="Style-6"/>
    <w:rsid w:val="00FC22BB"/>
    <w:pPr>
      <w:suppressAutoHyphens/>
    </w:pPr>
    <w:rPr>
      <w:rFonts w:eastAsia="Arial"/>
      <w:lang w:val="en"/>
    </w:rPr>
  </w:style>
  <w:style w:type="paragraph" w:customStyle="1" w:styleId="Style-7">
    <w:name w:val="Style-7"/>
    <w:rsid w:val="00FC22BB"/>
    <w:pPr>
      <w:suppressAutoHyphens/>
    </w:pPr>
    <w:rPr>
      <w:rFonts w:eastAsia="Arial"/>
      <w:lang w:val="en"/>
    </w:rPr>
  </w:style>
  <w:style w:type="paragraph" w:customStyle="1" w:styleId="Style-8">
    <w:name w:val="Style-8"/>
    <w:rsid w:val="00FC22BB"/>
    <w:pPr>
      <w:suppressAutoHyphens/>
    </w:pPr>
    <w:rPr>
      <w:rFonts w:eastAsia="Arial"/>
      <w:lang w:val="en"/>
    </w:rPr>
  </w:style>
  <w:style w:type="paragraph" w:customStyle="1" w:styleId="Style-9">
    <w:name w:val="Style-9"/>
    <w:rsid w:val="00FC22BB"/>
    <w:pPr>
      <w:suppressAutoHyphens/>
    </w:pPr>
    <w:rPr>
      <w:rFonts w:eastAsia="Arial"/>
      <w:lang w:val="en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017E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E21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46E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A41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A3C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9069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931A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40E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121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1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7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nastava@adu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CC468-7317-458E-AF2E-0652EC4F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1851</Words>
  <Characters>10556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AD 12</vt:lpstr>
      <vt:lpstr>AD 12</vt:lpstr>
    </vt:vector>
  </TitlesOfParts>
  <Company>Dekanat</Company>
  <LinksUpToDate>false</LinksUpToDate>
  <CharactersWithSpaces>12383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12</dc:title>
  <dc:creator>Nina</dc:creator>
  <cp:lastModifiedBy>nina</cp:lastModifiedBy>
  <cp:revision>16</cp:revision>
  <cp:lastPrinted>2015-09-17T07:55:00Z</cp:lastPrinted>
  <dcterms:created xsi:type="dcterms:W3CDTF">2015-09-17T07:53:00Z</dcterms:created>
  <dcterms:modified xsi:type="dcterms:W3CDTF">2015-09-18T08:08:00Z</dcterms:modified>
</cp:coreProperties>
</file>