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:rsidR="0012153F" w:rsidRPr="00DF51BE" w:rsidRDefault="006805B7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F51401">
        <w:rPr>
          <w:rFonts w:ascii="Arial" w:hAnsi="Arial" w:cs="Arial"/>
          <w:sz w:val="20"/>
          <w:szCs w:val="20"/>
        </w:rPr>
        <w:t>3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F51401">
        <w:rPr>
          <w:rFonts w:ascii="Arial" w:hAnsi="Arial" w:cs="Arial"/>
          <w:sz w:val="20"/>
          <w:szCs w:val="20"/>
        </w:rPr>
        <w:t>4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 xml:space="preserve">mjetnosti održane </w:t>
      </w:r>
      <w:r>
        <w:rPr>
          <w:rFonts w:ascii="Arial" w:hAnsi="Arial" w:cs="Arial"/>
          <w:sz w:val="20"/>
          <w:szCs w:val="20"/>
        </w:rPr>
        <w:t>18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6929E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 w:rsidR="0012153F" w:rsidRPr="00DF51BE">
        <w:rPr>
          <w:rFonts w:ascii="Arial" w:hAnsi="Arial" w:cs="Arial"/>
          <w:sz w:val="20"/>
          <w:szCs w:val="20"/>
        </w:rPr>
        <w:t>.20</w:t>
      </w:r>
      <w:r w:rsidR="0031585E" w:rsidRPr="00DF51BE">
        <w:rPr>
          <w:rFonts w:ascii="Arial" w:hAnsi="Arial" w:cs="Arial"/>
          <w:sz w:val="20"/>
          <w:szCs w:val="20"/>
        </w:rPr>
        <w:t>1</w:t>
      </w:r>
      <w:r w:rsidR="006929EF">
        <w:rPr>
          <w:rFonts w:ascii="Arial" w:hAnsi="Arial" w:cs="Arial"/>
          <w:sz w:val="20"/>
          <w:szCs w:val="20"/>
        </w:rPr>
        <w:t>4</w:t>
      </w:r>
      <w:r w:rsidR="0012153F" w:rsidRPr="00DF51BE">
        <w:rPr>
          <w:rFonts w:ascii="Arial" w:hAnsi="Arial" w:cs="Arial"/>
          <w:sz w:val="20"/>
          <w:szCs w:val="20"/>
        </w:rPr>
        <w:t xml:space="preserve">. u </w:t>
      </w:r>
      <w:r>
        <w:rPr>
          <w:rFonts w:ascii="Arial" w:hAnsi="Arial" w:cs="Arial"/>
          <w:sz w:val="20"/>
          <w:szCs w:val="20"/>
        </w:rPr>
        <w:t>8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6805B7" w:rsidRPr="00E55C3D">
        <w:rPr>
          <w:rFonts w:ascii="Arial" w:hAnsi="Arial" w:cs="Arial"/>
          <w:sz w:val="20"/>
          <w:szCs w:val="20"/>
        </w:rPr>
        <w:t xml:space="preserve">doc. Aćimović,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EE2998" w:rsidRPr="00E55C3D">
        <w:rPr>
          <w:rFonts w:ascii="Arial" w:hAnsi="Arial" w:cs="Arial"/>
          <w:sz w:val="20"/>
          <w:szCs w:val="20"/>
        </w:rPr>
        <w:t xml:space="preserve">prof. Banović, </w:t>
      </w:r>
      <w:r w:rsidR="003C29B1" w:rsidRPr="00E55C3D">
        <w:rPr>
          <w:rFonts w:ascii="Arial" w:hAnsi="Arial" w:cs="Arial"/>
          <w:sz w:val="20"/>
          <w:szCs w:val="20"/>
        </w:rPr>
        <w:t xml:space="preserve">asis. Blagović, </w:t>
      </w:r>
      <w:r w:rsidR="002562AB" w:rsidRPr="00E55C3D">
        <w:rPr>
          <w:rFonts w:ascii="Arial" w:hAnsi="Arial" w:cs="Arial"/>
          <w:sz w:val="20"/>
          <w:szCs w:val="20"/>
        </w:rPr>
        <w:t xml:space="preserve">prof. Blažević, </w:t>
      </w:r>
      <w:r w:rsidR="006929EF" w:rsidRPr="00E55C3D">
        <w:rPr>
          <w:rFonts w:ascii="Arial" w:hAnsi="Arial" w:cs="Arial"/>
          <w:sz w:val="20"/>
          <w:szCs w:val="20"/>
        </w:rPr>
        <w:t>prof. Botica Brešan</w:t>
      </w:r>
      <w:r w:rsidR="006929EF">
        <w:rPr>
          <w:rFonts w:ascii="Arial" w:hAnsi="Arial" w:cs="Arial"/>
          <w:sz w:val="20"/>
          <w:szCs w:val="20"/>
        </w:rPr>
        <w:t>,</w:t>
      </w:r>
      <w:r w:rsidR="006929EF" w:rsidRPr="00E55C3D">
        <w:rPr>
          <w:rFonts w:ascii="Arial" w:hAnsi="Arial" w:cs="Arial"/>
          <w:sz w:val="20"/>
          <w:szCs w:val="20"/>
        </w:rPr>
        <w:t xml:space="preserve"> </w:t>
      </w:r>
      <w:r w:rsidR="00EA69C7" w:rsidRPr="00E55C3D">
        <w:rPr>
          <w:rFonts w:ascii="Arial" w:hAnsi="Arial" w:cs="Arial"/>
          <w:sz w:val="20"/>
          <w:szCs w:val="20"/>
        </w:rPr>
        <w:t xml:space="preserve">pred. Brčić, </w:t>
      </w:r>
      <w:r w:rsidR="00E65875" w:rsidRPr="00E55C3D">
        <w:rPr>
          <w:rFonts w:ascii="Arial" w:hAnsi="Arial" w:cs="Arial"/>
          <w:sz w:val="20"/>
          <w:szCs w:val="20"/>
        </w:rPr>
        <w:t xml:space="preserve">prof. Bukvić, </w:t>
      </w:r>
      <w:r w:rsidR="00AC5C95" w:rsidRPr="00E55C3D">
        <w:rPr>
          <w:rFonts w:ascii="Arial" w:hAnsi="Arial" w:cs="Arial"/>
          <w:sz w:val="20"/>
          <w:szCs w:val="20"/>
        </w:rPr>
        <w:t xml:space="preserve">prof. Brezovec, </w:t>
      </w:r>
      <w:r w:rsidR="00AC5C95" w:rsidRPr="00DF51BE">
        <w:rPr>
          <w:rFonts w:ascii="Arial" w:hAnsi="Arial" w:cs="Arial"/>
          <w:sz w:val="20"/>
          <w:szCs w:val="20"/>
        </w:rPr>
        <w:t>asis. Butijer,</w:t>
      </w:r>
      <w:r w:rsidR="00AC5C95">
        <w:rPr>
          <w:rFonts w:ascii="Arial" w:hAnsi="Arial" w:cs="Arial"/>
          <w:sz w:val="20"/>
          <w:szCs w:val="20"/>
        </w:rPr>
        <w:t xml:space="preserve"> </w:t>
      </w:r>
      <w:r w:rsidR="00AC5C95" w:rsidRPr="00E55C3D">
        <w:rPr>
          <w:rFonts w:ascii="Arial" w:hAnsi="Arial" w:cs="Arial"/>
          <w:sz w:val="20"/>
          <w:szCs w:val="20"/>
        </w:rPr>
        <w:t>doc. Crnojević Carić</w:t>
      </w:r>
      <w:r w:rsidR="00AC5C95">
        <w:rPr>
          <w:rFonts w:ascii="Arial" w:hAnsi="Arial" w:cs="Arial"/>
          <w:sz w:val="20"/>
          <w:szCs w:val="20"/>
        </w:rPr>
        <w:t>,</w:t>
      </w:r>
      <w:r w:rsidR="00AC5C95" w:rsidRPr="00E55C3D">
        <w:rPr>
          <w:rFonts w:ascii="Arial" w:hAnsi="Arial" w:cs="Arial"/>
          <w:sz w:val="20"/>
          <w:szCs w:val="20"/>
        </w:rPr>
        <w:t xml:space="preserve"> </w:t>
      </w:r>
      <w:r w:rsidR="00AC5C95">
        <w:rPr>
          <w:rFonts w:ascii="Arial" w:hAnsi="Arial" w:cs="Arial"/>
          <w:sz w:val="20"/>
          <w:szCs w:val="20"/>
        </w:rPr>
        <w:t>doc</w:t>
      </w:r>
      <w:r w:rsidR="00190155" w:rsidRPr="00E55C3D">
        <w:rPr>
          <w:rFonts w:ascii="Arial" w:hAnsi="Arial" w:cs="Arial"/>
          <w:sz w:val="20"/>
          <w:szCs w:val="20"/>
        </w:rPr>
        <w:t>. Dević,</w:t>
      </w:r>
      <w:r w:rsidR="002562AB" w:rsidRPr="00E55C3D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>doc. Dolenčić</w:t>
      </w:r>
      <w:r w:rsidR="00EE2998">
        <w:rPr>
          <w:rFonts w:ascii="Arial" w:hAnsi="Arial" w:cs="Arial"/>
          <w:sz w:val="20"/>
          <w:szCs w:val="20"/>
        </w:rPr>
        <w:t>,</w:t>
      </w:r>
      <w:r w:rsidR="00EE2998" w:rsidRPr="00DF51BE">
        <w:rPr>
          <w:rFonts w:ascii="Arial" w:hAnsi="Arial" w:cs="Arial"/>
          <w:sz w:val="20"/>
          <w:szCs w:val="20"/>
        </w:rPr>
        <w:t xml:space="preserve"> </w:t>
      </w:r>
      <w:r w:rsidR="00AC5C95" w:rsidRPr="00E55C3D">
        <w:rPr>
          <w:rFonts w:ascii="Arial" w:hAnsi="Arial" w:cs="Arial"/>
          <w:sz w:val="20"/>
          <w:szCs w:val="20"/>
        </w:rPr>
        <w:t xml:space="preserve">prof. Frangeš, </w:t>
      </w:r>
      <w:r w:rsidR="00AE6D8F" w:rsidRPr="00E55C3D">
        <w:rPr>
          <w:rFonts w:ascii="Arial" w:hAnsi="Arial" w:cs="Arial"/>
          <w:sz w:val="20"/>
          <w:szCs w:val="20"/>
        </w:rPr>
        <w:t xml:space="preserve">prof. </w:t>
      </w:r>
      <w:r w:rsidR="002562AB" w:rsidRPr="00E55C3D">
        <w:rPr>
          <w:rFonts w:ascii="Arial" w:hAnsi="Arial" w:cs="Arial"/>
          <w:sz w:val="20"/>
          <w:szCs w:val="20"/>
        </w:rPr>
        <w:t xml:space="preserve">Fruk, </w:t>
      </w:r>
      <w:r w:rsidR="00AC5C95" w:rsidRPr="00E55C3D">
        <w:rPr>
          <w:rFonts w:ascii="Arial" w:hAnsi="Arial" w:cs="Arial"/>
          <w:sz w:val="20"/>
          <w:szCs w:val="20"/>
        </w:rPr>
        <w:t xml:space="preserve">doc. Govedić, prof. Ilijić, </w:t>
      </w:r>
      <w:r w:rsidR="00EE2998">
        <w:rPr>
          <w:rFonts w:ascii="Arial" w:hAnsi="Arial" w:cs="Arial"/>
          <w:sz w:val="20"/>
          <w:szCs w:val="20"/>
        </w:rPr>
        <w:t>doc. Jelčić,</w:t>
      </w:r>
      <w:r w:rsidR="00EE2998" w:rsidRPr="00E55C3D">
        <w:rPr>
          <w:rFonts w:ascii="Arial" w:hAnsi="Arial" w:cs="Arial"/>
          <w:sz w:val="20"/>
          <w:szCs w:val="20"/>
        </w:rPr>
        <w:t xml:space="preserve"> </w:t>
      </w:r>
      <w:r w:rsidR="003C29B1" w:rsidRPr="00E55C3D">
        <w:rPr>
          <w:rFonts w:ascii="Arial" w:hAnsi="Arial" w:cs="Arial"/>
          <w:sz w:val="20"/>
          <w:szCs w:val="20"/>
        </w:rPr>
        <w:t xml:space="preserve">doc. Jeličić, prof. Kolbas, </w:t>
      </w:r>
      <w:r w:rsidR="00EE2998" w:rsidRPr="00E55C3D">
        <w:rPr>
          <w:rFonts w:ascii="Arial" w:hAnsi="Arial" w:cs="Arial"/>
          <w:sz w:val="20"/>
          <w:szCs w:val="20"/>
        </w:rPr>
        <w:t xml:space="preserve">doc. Kovač Carić,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3C29B1" w:rsidRPr="00E55C3D">
        <w:rPr>
          <w:rFonts w:ascii="Arial" w:hAnsi="Arial" w:cs="Arial"/>
          <w:sz w:val="20"/>
          <w:szCs w:val="20"/>
        </w:rPr>
        <w:t xml:space="preserve">prof. Legati, </w:t>
      </w:r>
      <w:r w:rsidR="00AE6D8F" w:rsidRPr="00E55C3D">
        <w:rPr>
          <w:rFonts w:ascii="Arial" w:hAnsi="Arial" w:cs="Arial"/>
          <w:sz w:val="20"/>
          <w:szCs w:val="20"/>
        </w:rPr>
        <w:t xml:space="preserve">doc. Linta, </w:t>
      </w:r>
      <w:r w:rsidR="00AC5C95" w:rsidRPr="00E55C3D">
        <w:rPr>
          <w:rFonts w:ascii="Arial" w:hAnsi="Arial" w:cs="Arial"/>
          <w:sz w:val="20"/>
          <w:szCs w:val="20"/>
        </w:rPr>
        <w:t xml:space="preserve">prof. Lukić, </w:t>
      </w:r>
      <w:r w:rsidR="002562AB">
        <w:rPr>
          <w:rFonts w:ascii="Arial" w:hAnsi="Arial" w:cs="Arial"/>
          <w:sz w:val="20"/>
          <w:szCs w:val="20"/>
        </w:rPr>
        <w:t>prof</w:t>
      </w:r>
      <w:r w:rsidR="002562AB" w:rsidRPr="00E55C3D">
        <w:rPr>
          <w:rFonts w:ascii="Arial" w:hAnsi="Arial" w:cs="Arial"/>
          <w:sz w:val="20"/>
          <w:szCs w:val="20"/>
        </w:rPr>
        <w:t xml:space="preserve">. Matišić, </w:t>
      </w:r>
      <w:r w:rsidR="00B96C0F" w:rsidRPr="00E55C3D">
        <w:rPr>
          <w:rFonts w:ascii="Arial" w:hAnsi="Arial" w:cs="Arial"/>
          <w:sz w:val="20"/>
          <w:szCs w:val="20"/>
        </w:rPr>
        <w:t xml:space="preserve">prof. Medvešek, </w:t>
      </w:r>
      <w:r w:rsidR="00EE2998" w:rsidRPr="00E55C3D">
        <w:rPr>
          <w:rFonts w:ascii="Arial" w:hAnsi="Arial" w:cs="Arial"/>
          <w:sz w:val="20"/>
          <w:szCs w:val="20"/>
        </w:rPr>
        <w:t xml:space="preserve">asis. Modrić, </w:t>
      </w:r>
      <w:r w:rsidR="00AC5C95" w:rsidRPr="00E55C3D">
        <w:rPr>
          <w:rFonts w:ascii="Arial" w:hAnsi="Arial" w:cs="Arial"/>
          <w:sz w:val="20"/>
          <w:szCs w:val="20"/>
        </w:rPr>
        <w:t xml:space="preserve">prof. Mihletić, </w:t>
      </w:r>
      <w:r w:rsidR="00EE2998" w:rsidRPr="00E55C3D">
        <w:rPr>
          <w:rFonts w:ascii="Arial" w:hAnsi="Arial" w:cs="Arial"/>
          <w:sz w:val="20"/>
          <w:szCs w:val="20"/>
        </w:rPr>
        <w:t>prof. Miošić</w:t>
      </w:r>
      <w:r w:rsidR="00EE2998">
        <w:rPr>
          <w:rFonts w:ascii="Arial" w:hAnsi="Arial" w:cs="Arial"/>
          <w:sz w:val="20"/>
          <w:szCs w:val="20"/>
        </w:rPr>
        <w:t>,</w:t>
      </w:r>
      <w:r w:rsidR="00EE2998" w:rsidRPr="00DF51BE">
        <w:rPr>
          <w:rFonts w:ascii="Arial" w:hAnsi="Arial" w:cs="Arial"/>
          <w:sz w:val="20"/>
          <w:szCs w:val="20"/>
        </w:rPr>
        <w:t xml:space="preserve"> </w:t>
      </w:r>
      <w:r w:rsidR="00AC5C95" w:rsidRPr="00E55C3D">
        <w:rPr>
          <w:rFonts w:ascii="Arial" w:hAnsi="Arial" w:cs="Arial"/>
          <w:sz w:val="20"/>
          <w:szCs w:val="20"/>
        </w:rPr>
        <w:t>prof. Nikolić</w:t>
      </w:r>
      <w:r w:rsidR="00AC5C95">
        <w:rPr>
          <w:rFonts w:ascii="Arial" w:hAnsi="Arial" w:cs="Arial"/>
          <w:sz w:val="20"/>
          <w:szCs w:val="20"/>
        </w:rPr>
        <w:t>,</w:t>
      </w:r>
      <w:r w:rsidR="00AC5C95" w:rsidRPr="00DF51BE">
        <w:rPr>
          <w:rFonts w:ascii="Arial" w:hAnsi="Arial" w:cs="Arial"/>
          <w:sz w:val="20"/>
          <w:szCs w:val="20"/>
        </w:rPr>
        <w:t xml:space="preserve"> doc. Nola</w:t>
      </w:r>
      <w:r w:rsidR="00AC5C95">
        <w:rPr>
          <w:rFonts w:ascii="Arial" w:hAnsi="Arial" w:cs="Arial"/>
          <w:sz w:val="20"/>
          <w:szCs w:val="20"/>
        </w:rPr>
        <w:t>,</w:t>
      </w:r>
      <w:r w:rsidR="00AC5C95" w:rsidRPr="003C29B1">
        <w:rPr>
          <w:rFonts w:ascii="Arial" w:hAnsi="Arial" w:cs="Arial"/>
          <w:sz w:val="20"/>
          <w:szCs w:val="20"/>
        </w:rPr>
        <w:t xml:space="preserve"> </w:t>
      </w:r>
      <w:r w:rsidR="00AC5C95" w:rsidRPr="00E55C3D">
        <w:rPr>
          <w:rFonts w:ascii="Arial" w:hAnsi="Arial" w:cs="Arial"/>
          <w:sz w:val="20"/>
          <w:szCs w:val="20"/>
        </w:rPr>
        <w:t>prof. Ogresta, prof. Ostojić,</w:t>
      </w:r>
      <w:r w:rsidR="00AC5C95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 xml:space="preserve">doc. Orhel, </w:t>
      </w:r>
      <w:r w:rsidR="008B002B" w:rsidRPr="00E55C3D">
        <w:rPr>
          <w:rFonts w:ascii="Arial" w:hAnsi="Arial" w:cs="Arial"/>
          <w:sz w:val="20"/>
          <w:szCs w:val="20"/>
        </w:rPr>
        <w:t>doc</w:t>
      </w:r>
      <w:r w:rsidR="00AB7EF8" w:rsidRPr="00E55C3D">
        <w:rPr>
          <w:rFonts w:ascii="Arial" w:hAnsi="Arial" w:cs="Arial"/>
          <w:sz w:val="20"/>
          <w:szCs w:val="20"/>
        </w:rPr>
        <w:t xml:space="preserve">. Pavković, </w:t>
      </w:r>
      <w:r w:rsidR="005C5DB1" w:rsidRPr="00E55C3D">
        <w:rPr>
          <w:rFonts w:ascii="Arial" w:hAnsi="Arial" w:cs="Arial"/>
          <w:sz w:val="20"/>
          <w:szCs w:val="20"/>
        </w:rPr>
        <w:t xml:space="preserve">doc. Perković, </w:t>
      </w:r>
      <w:r w:rsidR="001B3761" w:rsidRPr="00E55C3D">
        <w:rPr>
          <w:rFonts w:ascii="Arial" w:hAnsi="Arial" w:cs="Arial"/>
          <w:sz w:val="20"/>
          <w:szCs w:val="20"/>
        </w:rPr>
        <w:t>doc</w:t>
      </w:r>
      <w:r w:rsidR="0004711B" w:rsidRPr="00E55C3D">
        <w:rPr>
          <w:rFonts w:ascii="Arial" w:hAnsi="Arial" w:cs="Arial"/>
          <w:sz w:val="20"/>
          <w:szCs w:val="20"/>
        </w:rPr>
        <w:t xml:space="preserve">. Petković, </w:t>
      </w:r>
      <w:r w:rsidR="00AC5C95" w:rsidRPr="00E55C3D">
        <w:rPr>
          <w:rFonts w:ascii="Arial" w:hAnsi="Arial" w:cs="Arial"/>
          <w:sz w:val="20"/>
          <w:szCs w:val="20"/>
        </w:rPr>
        <w:t>asis. Petković Liker,</w:t>
      </w:r>
      <w:r w:rsidR="00AC5C95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 xml:space="preserve">prof. Popović, </w:t>
      </w:r>
      <w:r w:rsidR="00AC5C95">
        <w:rPr>
          <w:rFonts w:ascii="Arial" w:hAnsi="Arial" w:cs="Arial"/>
          <w:sz w:val="20"/>
          <w:szCs w:val="20"/>
        </w:rPr>
        <w:t xml:space="preserve">prof. Pristaš, </w:t>
      </w:r>
      <w:r w:rsidR="002562AB" w:rsidRPr="00DF51BE">
        <w:rPr>
          <w:rFonts w:ascii="Arial" w:hAnsi="Arial" w:cs="Arial"/>
          <w:sz w:val="20"/>
          <w:szCs w:val="20"/>
        </w:rPr>
        <w:t>prof. Prohić,</w:t>
      </w:r>
      <w:r w:rsidR="002562AB">
        <w:rPr>
          <w:rFonts w:ascii="Arial" w:hAnsi="Arial" w:cs="Arial"/>
          <w:sz w:val="20"/>
          <w:szCs w:val="20"/>
        </w:rPr>
        <w:t xml:space="preserve"> </w:t>
      </w:r>
      <w:r w:rsidR="00AC5C95" w:rsidRPr="00E55C3D">
        <w:rPr>
          <w:rFonts w:ascii="Arial" w:hAnsi="Arial" w:cs="Arial"/>
          <w:sz w:val="20"/>
          <w:szCs w:val="20"/>
        </w:rPr>
        <w:t xml:space="preserve">prof. Puhovski, </w:t>
      </w:r>
      <w:r w:rsidR="00EE2998" w:rsidRPr="00E55C3D">
        <w:rPr>
          <w:rFonts w:ascii="Arial" w:hAnsi="Arial" w:cs="Arial"/>
          <w:sz w:val="20"/>
          <w:szCs w:val="20"/>
        </w:rPr>
        <w:t xml:space="preserve">prof. Rališ, </w:t>
      </w:r>
      <w:r w:rsidR="00AC5C95" w:rsidRPr="00E55C3D">
        <w:rPr>
          <w:rFonts w:ascii="Arial" w:hAnsi="Arial" w:cs="Arial"/>
          <w:sz w:val="20"/>
          <w:szCs w:val="20"/>
        </w:rPr>
        <w:t>prof. Rodica Virag</w:t>
      </w:r>
      <w:r w:rsidR="00AC5C95">
        <w:rPr>
          <w:rFonts w:ascii="Arial" w:hAnsi="Arial" w:cs="Arial"/>
          <w:sz w:val="20"/>
          <w:szCs w:val="20"/>
        </w:rPr>
        <w:t>,</w:t>
      </w:r>
      <w:r w:rsidR="00AC5C95" w:rsidRPr="00E55C3D">
        <w:rPr>
          <w:rFonts w:ascii="Arial" w:hAnsi="Arial" w:cs="Arial"/>
          <w:sz w:val="20"/>
          <w:szCs w:val="20"/>
        </w:rPr>
        <w:t xml:space="preserve"> </w:t>
      </w:r>
      <w:r w:rsidR="00EE2998" w:rsidRPr="00DF51BE">
        <w:rPr>
          <w:rFonts w:ascii="Arial" w:hAnsi="Arial" w:cs="Arial"/>
          <w:sz w:val="20"/>
          <w:szCs w:val="20"/>
        </w:rPr>
        <w:t xml:space="preserve">prof. Sršen, </w:t>
      </w:r>
      <w:r w:rsidR="00A90A34" w:rsidRPr="00E55C3D">
        <w:rPr>
          <w:rFonts w:ascii="Arial" w:hAnsi="Arial" w:cs="Arial"/>
          <w:sz w:val="20"/>
          <w:szCs w:val="20"/>
        </w:rPr>
        <w:t xml:space="preserve">doc. Svrtan, </w:t>
      </w:r>
      <w:r w:rsidR="00EE2998" w:rsidRPr="00E55C3D">
        <w:rPr>
          <w:rFonts w:ascii="Arial" w:hAnsi="Arial" w:cs="Arial"/>
          <w:sz w:val="20"/>
          <w:szCs w:val="20"/>
        </w:rPr>
        <w:t xml:space="preserve">doc. Šesnić, prof. Ševo, </w:t>
      </w:r>
      <w:r w:rsidR="00AC5C95">
        <w:rPr>
          <w:rFonts w:ascii="Arial" w:hAnsi="Arial" w:cs="Arial"/>
          <w:sz w:val="20"/>
          <w:szCs w:val="20"/>
        </w:rPr>
        <w:t>doc. Škaričić,</w:t>
      </w:r>
      <w:r w:rsidR="00AC5C95" w:rsidRPr="00DF51BE">
        <w:rPr>
          <w:rFonts w:ascii="Arial" w:hAnsi="Arial" w:cs="Arial"/>
          <w:sz w:val="20"/>
          <w:szCs w:val="20"/>
        </w:rPr>
        <w:t xml:space="preserve">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AC5C95" w:rsidRPr="00E55C3D">
        <w:rPr>
          <w:rFonts w:ascii="Arial" w:hAnsi="Arial" w:cs="Arial"/>
          <w:sz w:val="20"/>
          <w:szCs w:val="20"/>
        </w:rPr>
        <w:t xml:space="preserve">prof. Terešak, </w:t>
      </w:r>
      <w:r w:rsidR="002562AB" w:rsidRPr="00DF51BE">
        <w:rPr>
          <w:rFonts w:ascii="Arial" w:hAnsi="Arial" w:cs="Arial"/>
          <w:sz w:val="20"/>
          <w:szCs w:val="20"/>
        </w:rPr>
        <w:t xml:space="preserve">prof. Trbuljak, </w:t>
      </w:r>
      <w:r w:rsidR="002562AB" w:rsidRPr="00E55C3D">
        <w:rPr>
          <w:rFonts w:ascii="Arial" w:hAnsi="Arial" w:cs="Arial"/>
          <w:sz w:val="20"/>
          <w:szCs w:val="20"/>
        </w:rPr>
        <w:t xml:space="preserve">prof. S. Tribuson, </w:t>
      </w:r>
      <w:r w:rsidR="00AC5C95">
        <w:rPr>
          <w:rFonts w:ascii="Arial" w:hAnsi="Arial" w:cs="Arial"/>
          <w:sz w:val="20"/>
          <w:szCs w:val="20"/>
        </w:rPr>
        <w:t>prof</w:t>
      </w:r>
      <w:r w:rsidR="00AC5C95" w:rsidRPr="00DF51BE">
        <w:rPr>
          <w:rFonts w:ascii="Arial" w:hAnsi="Arial" w:cs="Arial"/>
          <w:sz w:val="20"/>
          <w:szCs w:val="20"/>
        </w:rPr>
        <w:t xml:space="preserve">. Vasari, </w:t>
      </w:r>
      <w:r w:rsidR="00AC5C95" w:rsidRPr="00E55C3D">
        <w:rPr>
          <w:rFonts w:ascii="Arial" w:hAnsi="Arial" w:cs="Arial"/>
          <w:sz w:val="20"/>
          <w:szCs w:val="20"/>
        </w:rPr>
        <w:t>prof. Vojković,</w:t>
      </w:r>
      <w:r w:rsidR="00AC5C95">
        <w:rPr>
          <w:rFonts w:ascii="Arial" w:hAnsi="Arial" w:cs="Arial"/>
          <w:sz w:val="20"/>
          <w:szCs w:val="20"/>
        </w:rPr>
        <w:t xml:space="preserve"> </w:t>
      </w:r>
      <w:r w:rsidR="006929EF">
        <w:rPr>
          <w:rFonts w:ascii="Arial" w:hAnsi="Arial" w:cs="Arial"/>
          <w:sz w:val="20"/>
          <w:szCs w:val="20"/>
        </w:rPr>
        <w:t xml:space="preserve">viši asis. </w:t>
      </w:r>
      <w:r w:rsidR="006929EF" w:rsidRPr="00DF51BE">
        <w:rPr>
          <w:rFonts w:ascii="Arial" w:hAnsi="Arial" w:cs="Arial"/>
          <w:sz w:val="20"/>
          <w:szCs w:val="20"/>
        </w:rPr>
        <w:t>Vrban Zrinski,</w:t>
      </w:r>
      <w:r w:rsidR="006929EF" w:rsidRPr="00F129D7">
        <w:rPr>
          <w:rFonts w:ascii="Arial" w:hAnsi="Arial" w:cs="Arial"/>
          <w:sz w:val="20"/>
          <w:szCs w:val="20"/>
        </w:rPr>
        <w:t xml:space="preserve"> </w:t>
      </w:r>
      <w:r w:rsidR="003C29B1" w:rsidRPr="00DF51BE">
        <w:rPr>
          <w:rFonts w:ascii="Arial" w:hAnsi="Arial" w:cs="Arial"/>
          <w:sz w:val="20"/>
          <w:szCs w:val="20"/>
        </w:rPr>
        <w:t>doc. Vukmirica,</w:t>
      </w:r>
      <w:r w:rsidR="003C29B1">
        <w:rPr>
          <w:rFonts w:ascii="Arial" w:hAnsi="Arial" w:cs="Arial"/>
          <w:sz w:val="20"/>
          <w:szCs w:val="20"/>
        </w:rPr>
        <w:t xml:space="preserve"> </w:t>
      </w:r>
      <w:r w:rsidR="00EE2998">
        <w:rPr>
          <w:rFonts w:ascii="Arial" w:hAnsi="Arial" w:cs="Arial"/>
          <w:sz w:val="20"/>
          <w:szCs w:val="20"/>
        </w:rPr>
        <w:t>doc</w:t>
      </w:r>
      <w:r w:rsidR="00EE2998" w:rsidRPr="00DF51BE">
        <w:rPr>
          <w:rFonts w:ascii="Arial" w:hAnsi="Arial" w:cs="Arial"/>
          <w:sz w:val="20"/>
          <w:szCs w:val="20"/>
        </w:rPr>
        <w:t>. Zajec</w:t>
      </w:r>
      <w:r w:rsidR="002562AB" w:rsidRPr="00DF51BE">
        <w:rPr>
          <w:rFonts w:ascii="Arial" w:hAnsi="Arial" w:cs="Arial"/>
          <w:sz w:val="20"/>
          <w:szCs w:val="20"/>
        </w:rPr>
        <w:t>,</w:t>
      </w:r>
      <w:r w:rsidR="002562AB" w:rsidRPr="000503C6">
        <w:rPr>
          <w:rFonts w:ascii="Arial" w:hAnsi="Arial" w:cs="Arial"/>
          <w:sz w:val="20"/>
          <w:szCs w:val="20"/>
        </w:rPr>
        <w:t xml:space="preserve"> </w:t>
      </w:r>
      <w:r w:rsidR="006929EF">
        <w:rPr>
          <w:rFonts w:ascii="Arial" w:hAnsi="Arial" w:cs="Arial"/>
          <w:sz w:val="20"/>
          <w:szCs w:val="20"/>
        </w:rPr>
        <w:t>Agata Juniku, znan. novak,</w:t>
      </w:r>
      <w:r w:rsidR="006929EF" w:rsidRPr="006929EF">
        <w:rPr>
          <w:rFonts w:ascii="Arial" w:hAnsi="Arial" w:cs="Arial"/>
          <w:sz w:val="20"/>
          <w:szCs w:val="20"/>
        </w:rPr>
        <w:t xml:space="preserve"> </w:t>
      </w:r>
      <w:r w:rsidR="00EE2998">
        <w:rPr>
          <w:rFonts w:ascii="Arial" w:hAnsi="Arial" w:cs="Arial"/>
          <w:sz w:val="20"/>
          <w:szCs w:val="20"/>
        </w:rPr>
        <w:t>Goran Pavlić, znan. nov.,</w:t>
      </w:r>
      <w:r w:rsidR="00EE2998" w:rsidRPr="00EE2998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>Jasna Žmak, znan. novak</w:t>
      </w:r>
      <w:r w:rsidR="00EE2998">
        <w:rPr>
          <w:rFonts w:ascii="Arial" w:hAnsi="Arial" w:cs="Arial"/>
          <w:sz w:val="20"/>
          <w:szCs w:val="20"/>
        </w:rPr>
        <w:t>,</w:t>
      </w:r>
    </w:p>
    <w:p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F129D7" w:rsidRPr="00F129D7">
        <w:rPr>
          <w:rFonts w:ascii="Arial" w:hAnsi="Arial" w:cs="Arial"/>
          <w:sz w:val="20"/>
          <w:szCs w:val="20"/>
        </w:rPr>
        <w:t>Ana Sikavica</w:t>
      </w:r>
      <w:r w:rsidR="002562AB">
        <w:rPr>
          <w:rFonts w:ascii="Arial" w:hAnsi="Arial" w:cs="Arial"/>
          <w:sz w:val="20"/>
          <w:szCs w:val="20"/>
        </w:rPr>
        <w:t xml:space="preserve">, </w:t>
      </w:r>
      <w:r w:rsidR="000269DC">
        <w:rPr>
          <w:rFonts w:ascii="Arial" w:hAnsi="Arial" w:cs="Arial"/>
          <w:sz w:val="20"/>
          <w:szCs w:val="20"/>
        </w:rPr>
        <w:t>Petra Jagušić</w:t>
      </w:r>
      <w:r w:rsidR="00AC5C95">
        <w:rPr>
          <w:rFonts w:ascii="Arial" w:hAnsi="Arial" w:cs="Arial"/>
          <w:sz w:val="20"/>
          <w:szCs w:val="20"/>
        </w:rPr>
        <w:t>, Tena Gojić, Tomislav Stojanović</w:t>
      </w:r>
      <w:r w:rsidR="000F7B7E" w:rsidRPr="000F7B7E">
        <w:rPr>
          <w:rFonts w:ascii="Arial" w:hAnsi="Arial" w:cs="Arial"/>
          <w:sz w:val="20"/>
          <w:szCs w:val="20"/>
        </w:rPr>
        <w:t xml:space="preserve"> </w:t>
      </w:r>
    </w:p>
    <w:p w:rsidR="000079F6" w:rsidRPr="00DF51BE" w:rsidRDefault="002D630B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AE6D8F">
        <w:rPr>
          <w:rFonts w:ascii="Arial" w:hAnsi="Arial" w:cs="Arial"/>
          <w:sz w:val="20"/>
          <w:szCs w:val="20"/>
        </w:rPr>
        <w:t xml:space="preserve">doc. Jurić, </w:t>
      </w:r>
      <w:r w:rsidR="00AC5C95" w:rsidRPr="00DF51BE">
        <w:rPr>
          <w:rFonts w:ascii="Arial" w:hAnsi="Arial" w:cs="Arial"/>
          <w:sz w:val="20"/>
          <w:szCs w:val="20"/>
        </w:rPr>
        <w:t xml:space="preserve">prof. Kaštelan, </w:t>
      </w:r>
      <w:r w:rsidR="00AC5C95" w:rsidRPr="00E55C3D">
        <w:rPr>
          <w:rFonts w:ascii="Arial" w:hAnsi="Arial" w:cs="Arial"/>
          <w:sz w:val="20"/>
          <w:szCs w:val="20"/>
        </w:rPr>
        <w:t>prof. Sesardić Krpan,</w:t>
      </w:r>
      <w:r w:rsidR="00AC5C95">
        <w:rPr>
          <w:rFonts w:ascii="Arial" w:hAnsi="Arial" w:cs="Arial"/>
          <w:sz w:val="20"/>
          <w:szCs w:val="20"/>
        </w:rPr>
        <w:t xml:space="preserve"> doc. Sviličić, </w:t>
      </w:r>
      <w:r w:rsidR="000269DC" w:rsidRPr="00DF51BE">
        <w:rPr>
          <w:rFonts w:ascii="Arial" w:hAnsi="Arial" w:cs="Arial"/>
          <w:sz w:val="20"/>
          <w:szCs w:val="20"/>
        </w:rPr>
        <w:t>prof. Zec</w:t>
      </w:r>
    </w:p>
    <w:p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044EDF" w:rsidRPr="00DF51BE">
        <w:rPr>
          <w:rFonts w:ascii="Arial" w:hAnsi="Arial" w:cs="Arial"/>
          <w:sz w:val="20"/>
          <w:szCs w:val="20"/>
        </w:rPr>
        <w:t xml:space="preserve"> </w:t>
      </w:r>
      <w:r w:rsidR="00AC5C95" w:rsidRPr="00E55C3D">
        <w:rPr>
          <w:rFonts w:ascii="Arial" w:hAnsi="Arial" w:cs="Arial"/>
          <w:sz w:val="20"/>
          <w:szCs w:val="20"/>
        </w:rPr>
        <w:t xml:space="preserve">doc. Biljan Pušić, prof. Gamulin, </w:t>
      </w:r>
      <w:r w:rsidR="00EE2998" w:rsidRPr="00E55C3D">
        <w:rPr>
          <w:rFonts w:ascii="Arial" w:hAnsi="Arial" w:cs="Arial"/>
          <w:sz w:val="20"/>
          <w:szCs w:val="20"/>
        </w:rPr>
        <w:t xml:space="preserve">prof. Kokotović, </w:t>
      </w:r>
      <w:r w:rsidR="00AE6D8F" w:rsidRPr="00E55C3D">
        <w:rPr>
          <w:rFonts w:ascii="Arial" w:hAnsi="Arial" w:cs="Arial"/>
          <w:sz w:val="20"/>
          <w:szCs w:val="20"/>
        </w:rPr>
        <w:t xml:space="preserve">prof. Midžić, </w:t>
      </w:r>
      <w:r w:rsidR="00EE2998" w:rsidRPr="00E55C3D">
        <w:rPr>
          <w:rFonts w:ascii="Arial" w:hAnsi="Arial" w:cs="Arial"/>
          <w:sz w:val="20"/>
          <w:szCs w:val="20"/>
        </w:rPr>
        <w:t xml:space="preserve">prof. Petlevski, </w:t>
      </w:r>
      <w:r w:rsidR="00AC5C95" w:rsidRPr="00E55C3D">
        <w:rPr>
          <w:rFonts w:ascii="Arial" w:hAnsi="Arial" w:cs="Arial"/>
          <w:sz w:val="20"/>
          <w:szCs w:val="20"/>
        </w:rPr>
        <w:t>prof. Tomić</w:t>
      </w:r>
      <w:r w:rsidR="00AC5C95">
        <w:rPr>
          <w:rFonts w:ascii="Arial" w:hAnsi="Arial" w:cs="Arial"/>
          <w:sz w:val="20"/>
          <w:szCs w:val="20"/>
        </w:rPr>
        <w:t>,</w:t>
      </w:r>
      <w:r w:rsidR="00AC5C95" w:rsidRPr="00DF51BE">
        <w:rPr>
          <w:rFonts w:ascii="Arial" w:hAnsi="Arial" w:cs="Arial"/>
          <w:sz w:val="20"/>
          <w:szCs w:val="20"/>
        </w:rPr>
        <w:t xml:space="preserve"> </w:t>
      </w:r>
      <w:r w:rsidR="00B96C0F" w:rsidRPr="00DF51BE">
        <w:rPr>
          <w:rFonts w:ascii="Arial" w:hAnsi="Arial" w:cs="Arial"/>
          <w:sz w:val="20"/>
          <w:szCs w:val="20"/>
        </w:rPr>
        <w:t>prof. Vitaljić</w:t>
      </w:r>
      <w:r w:rsidR="00B96C0F">
        <w:rPr>
          <w:rFonts w:ascii="Arial" w:hAnsi="Arial" w:cs="Arial"/>
          <w:sz w:val="20"/>
          <w:szCs w:val="20"/>
        </w:rPr>
        <w:t>,</w:t>
      </w:r>
      <w:r w:rsidR="00B96C0F" w:rsidRPr="00F129D7">
        <w:rPr>
          <w:rFonts w:ascii="Arial" w:hAnsi="Arial" w:cs="Arial"/>
          <w:sz w:val="20"/>
          <w:szCs w:val="20"/>
        </w:rPr>
        <w:t xml:space="preserve"> </w:t>
      </w:r>
      <w:r w:rsidR="000503C6" w:rsidRPr="00E55C3D">
        <w:rPr>
          <w:rFonts w:ascii="Arial" w:hAnsi="Arial" w:cs="Arial"/>
          <w:sz w:val="20"/>
          <w:szCs w:val="20"/>
        </w:rPr>
        <w:t>doc. Vrhovnik,</w:t>
      </w:r>
      <w:r w:rsidR="000503C6" w:rsidRPr="000503C6">
        <w:rPr>
          <w:rFonts w:ascii="Arial" w:hAnsi="Arial" w:cs="Arial"/>
          <w:sz w:val="20"/>
          <w:szCs w:val="20"/>
        </w:rPr>
        <w:t xml:space="preserve"> </w:t>
      </w:r>
      <w:r w:rsidR="003104B0">
        <w:rPr>
          <w:rFonts w:ascii="Arial" w:hAnsi="Arial" w:cs="Arial"/>
          <w:sz w:val="20"/>
          <w:szCs w:val="20"/>
        </w:rPr>
        <w:t>prof. Žmegač</w:t>
      </w:r>
    </w:p>
    <w:p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2562AB" w:rsidRPr="00DF51BE">
        <w:rPr>
          <w:rFonts w:ascii="Arial" w:hAnsi="Arial" w:cs="Arial"/>
          <w:sz w:val="20"/>
          <w:szCs w:val="20"/>
        </w:rPr>
        <w:t>prof. Novak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:rsidR="00BF62F5" w:rsidRPr="00DF51BE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:rsidR="00166A85" w:rsidRPr="00DF51BE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9169ED" w:rsidRPr="00DF51BE" w:rsidRDefault="00195EF6" w:rsidP="00A7776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DF51BE">
        <w:rPr>
          <w:rFonts w:ascii="Arial" w:hAnsi="Arial" w:cs="Arial"/>
          <w:sz w:val="20"/>
          <w:szCs w:val="20"/>
        </w:rPr>
        <w:t>Dekan je predložio Dnevni red</w:t>
      </w:r>
      <w:r w:rsidR="005B0F59" w:rsidRPr="00DF51BE">
        <w:rPr>
          <w:rFonts w:ascii="Arial" w:hAnsi="Arial" w:cs="Arial"/>
          <w:sz w:val="20"/>
          <w:szCs w:val="20"/>
        </w:rPr>
        <w:t xml:space="preserve"> kako slijedi:</w:t>
      </w:r>
      <w:r w:rsidRPr="00DF51BE">
        <w:rPr>
          <w:rFonts w:ascii="Arial" w:hAnsi="Arial" w:cs="Arial"/>
          <w:sz w:val="20"/>
          <w:szCs w:val="20"/>
        </w:rPr>
        <w:t xml:space="preserve"> </w:t>
      </w:r>
    </w:p>
    <w:p w:rsidR="00801C98" w:rsidRPr="00801C98" w:rsidRDefault="00801C98" w:rsidP="00801C98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1.</w:t>
      </w:r>
      <w:r w:rsidRPr="00801C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C98">
        <w:rPr>
          <w:rFonts w:ascii="Arial" w:hAnsi="Arial" w:cs="Arial"/>
        </w:rPr>
        <w:t>Uvodna riječ dekana</w:t>
      </w:r>
    </w:p>
    <w:p w:rsidR="00801C98" w:rsidRPr="00801C98" w:rsidRDefault="00801C98" w:rsidP="00801C98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2.</w:t>
      </w:r>
      <w:r w:rsidRPr="00801C98">
        <w:rPr>
          <w:rFonts w:ascii="Arial" w:hAnsi="Arial" w:cs="Arial"/>
        </w:rPr>
        <w:tab/>
        <w:t>Ovjera zapisnika sa sjednice Akademijskog vijeća održane dana 29. svibnja 2014.</w:t>
      </w:r>
    </w:p>
    <w:p w:rsidR="00801C98" w:rsidRPr="00801C98" w:rsidRDefault="00801C98" w:rsidP="00801C98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3.</w:t>
      </w:r>
      <w:r w:rsidRPr="00801C98">
        <w:rPr>
          <w:rFonts w:ascii="Arial" w:hAnsi="Arial" w:cs="Arial"/>
        </w:rPr>
        <w:tab/>
        <w:t xml:space="preserve">Izbor dekana za mandatno razdoblje 2014./2015. i 2015./2016.  </w:t>
      </w:r>
    </w:p>
    <w:p w:rsidR="00801C98" w:rsidRPr="00801C98" w:rsidRDefault="00801C98" w:rsidP="00801C98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4.</w:t>
      </w:r>
      <w:r w:rsidRPr="00801C98">
        <w:rPr>
          <w:rFonts w:ascii="Arial" w:hAnsi="Arial" w:cs="Arial"/>
        </w:rPr>
        <w:tab/>
        <w:t>Izvješće o međunarodnoj suradnji</w:t>
      </w:r>
    </w:p>
    <w:p w:rsidR="00801C98" w:rsidRPr="00801C98" w:rsidRDefault="00801C98" w:rsidP="00801C98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 xml:space="preserve">5.  </w:t>
      </w:r>
      <w:r w:rsidRPr="00801C98">
        <w:rPr>
          <w:rFonts w:ascii="Arial" w:hAnsi="Arial" w:cs="Arial"/>
        </w:rPr>
        <w:tab/>
        <w:t>Razmatranje izmjena i dopuna Pravilnika o studiranju na Odsjeku Snimanja i Kazališne režije i radiofonije</w:t>
      </w:r>
    </w:p>
    <w:p w:rsidR="00801C98" w:rsidRPr="00801C98" w:rsidRDefault="00801C98" w:rsidP="00801C98">
      <w:pPr>
        <w:pStyle w:val="List"/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6.</w:t>
      </w:r>
      <w:r w:rsidRPr="00801C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C98">
        <w:rPr>
          <w:rFonts w:ascii="Arial" w:hAnsi="Arial" w:cs="Arial"/>
        </w:rPr>
        <w:t>a)</w:t>
      </w:r>
      <w:r w:rsidRPr="00801C98">
        <w:rPr>
          <w:rFonts w:ascii="Arial" w:hAnsi="Arial" w:cs="Arial"/>
        </w:rPr>
        <w:tab/>
        <w:t xml:space="preserve">Izvedbeni planovi PREDDIPLOMSKIH i DIPLOMSKIH STUDIJA temeljem članka 79. Zakona o      </w:t>
      </w:r>
    </w:p>
    <w:p w:rsidR="00801C98" w:rsidRPr="00801C98" w:rsidRDefault="00801C98" w:rsidP="00801C98">
      <w:pPr>
        <w:pStyle w:val="List"/>
        <w:spacing w:after="120"/>
        <w:ind w:left="708" w:firstLine="0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znanstvenoj djelatnosti i visokom obrazovanju (“Narodne novine” broj 123/03, 198/03, 105/04, 174/04, 2/07 - OUSRH, 46/07, 45/09, 63/11, 94/13 i 139/13)</w:t>
      </w:r>
    </w:p>
    <w:p w:rsidR="00801C98" w:rsidRPr="00801C98" w:rsidRDefault="00801C98" w:rsidP="00801C98">
      <w:pPr>
        <w:pStyle w:val="List"/>
        <w:spacing w:after="120"/>
        <w:ind w:firstLine="143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b)</w:t>
      </w:r>
      <w:r w:rsidRPr="00801C98">
        <w:rPr>
          <w:rFonts w:ascii="Arial" w:hAnsi="Arial" w:cs="Arial"/>
        </w:rPr>
        <w:tab/>
        <w:t>liste izbornih kolegija</w:t>
      </w:r>
    </w:p>
    <w:p w:rsidR="00801C98" w:rsidRPr="00801C98" w:rsidRDefault="00801C98" w:rsidP="00801C98">
      <w:pPr>
        <w:pStyle w:val="List"/>
        <w:spacing w:after="120"/>
        <w:ind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01C98">
        <w:rPr>
          <w:rFonts w:ascii="Arial" w:hAnsi="Arial" w:cs="Arial"/>
        </w:rPr>
        <w:t>)</w:t>
      </w:r>
      <w:r w:rsidRPr="00801C98">
        <w:rPr>
          <w:rFonts w:ascii="Arial" w:hAnsi="Arial" w:cs="Arial"/>
        </w:rPr>
        <w:tab/>
        <w:t xml:space="preserve">liste vanjskih suradnika za akademsku godinu 2014./2015. </w:t>
      </w:r>
    </w:p>
    <w:p w:rsidR="00801C98" w:rsidRPr="00801C98" w:rsidRDefault="00801C98" w:rsidP="00801C98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7.</w:t>
      </w:r>
      <w:r w:rsidRPr="00801C98">
        <w:rPr>
          <w:rFonts w:ascii="Arial" w:hAnsi="Arial" w:cs="Arial"/>
        </w:rPr>
        <w:tab/>
        <w:t xml:space="preserve">Izmjene i dopune izvješća sukladno naputku Matičnog odbora za umjetničko područje  </w:t>
      </w:r>
    </w:p>
    <w:p w:rsidR="00801C98" w:rsidRPr="00801C98" w:rsidRDefault="00801C98" w:rsidP="00801C98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8.</w:t>
      </w:r>
      <w:r w:rsidRPr="00801C98">
        <w:rPr>
          <w:rFonts w:ascii="Arial" w:hAnsi="Arial" w:cs="Arial"/>
        </w:rPr>
        <w:tab/>
        <w:t>Prethodno prihvaćanje izvješća s mišljenjem i prijedlogom stručnog povjerenstva o ispunjavanju uvjeta za izbor nastavnika u:</w:t>
      </w:r>
    </w:p>
    <w:p w:rsidR="00801C98" w:rsidRPr="00801C98" w:rsidRDefault="00801C98" w:rsidP="00801C98">
      <w:pPr>
        <w:pStyle w:val="List"/>
        <w:tabs>
          <w:tab w:val="left" w:pos="709"/>
        </w:tabs>
        <w:spacing w:after="120"/>
        <w:ind w:left="703" w:hanging="277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a)</w:t>
      </w:r>
      <w:r w:rsidRPr="00801C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C98">
        <w:rPr>
          <w:rFonts w:ascii="Arial" w:hAnsi="Arial" w:cs="Arial"/>
        </w:rPr>
        <w:t xml:space="preserve">znanstveno zvanje znanstvenog suradnika-docenta u znanstvenom području humanističke znanosti, znanstveno polje znanost o umjetnosti natječaj raspisan na Učiteljskom fakultetu u Zagrebu, predloženik Vladimir Kruščić </w:t>
      </w:r>
    </w:p>
    <w:p w:rsidR="00801C98" w:rsidRPr="00801C98" w:rsidRDefault="00801C98" w:rsidP="00801C98">
      <w:pPr>
        <w:pStyle w:val="List"/>
        <w:spacing w:after="120"/>
        <w:ind w:left="703" w:hanging="277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b)</w:t>
      </w:r>
      <w:r w:rsidRPr="00801C98">
        <w:rPr>
          <w:rFonts w:ascii="Arial" w:hAnsi="Arial" w:cs="Arial"/>
        </w:rPr>
        <w:tab/>
        <w:t>umjetničko-nastavno zvanje docenta, izvanrednog ili redovitog profesora, za umjetničko područje, polje kazališna umjetnost (scenske i medijske umjetnosti), grana kazališna režija jedan izvršitelj, natječaj raspisan na Sveučilištu u Zadru, predloženik dr. sc. Nikola Eterović</w:t>
      </w:r>
    </w:p>
    <w:p w:rsidR="00801C98" w:rsidRPr="00801C98" w:rsidRDefault="00801C98" w:rsidP="00801C98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9.</w:t>
      </w:r>
      <w:r w:rsidRPr="00801C98">
        <w:rPr>
          <w:rFonts w:ascii="Arial" w:hAnsi="Arial" w:cs="Arial"/>
        </w:rPr>
        <w:tab/>
        <w:t xml:space="preserve">Razmatranje i prihvaćanje izvješća s mišljenjem i prijedlogom stručnog povjerenstva o ispunjavanju uvjeta za reizbor na radno mjesto: </w:t>
      </w:r>
    </w:p>
    <w:p w:rsidR="00801C98" w:rsidRPr="00801C98" w:rsidRDefault="00801C98" w:rsidP="00801C98">
      <w:pPr>
        <w:pStyle w:val="List"/>
        <w:spacing w:after="120"/>
        <w:ind w:left="703" w:hanging="277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a)</w:t>
      </w:r>
      <w:r w:rsidRPr="00801C98">
        <w:rPr>
          <w:rFonts w:ascii="Arial" w:hAnsi="Arial" w:cs="Arial"/>
        </w:rPr>
        <w:tab/>
        <w:t>umjetničko-nastavno radno mjesto redoviti profesor prvi izbor za umjetničko područje, polje kazališna umjetnost (scenske i medijske umjetnosti) DAVOR ŽMEGAČ</w:t>
      </w:r>
    </w:p>
    <w:p w:rsidR="00801C98" w:rsidRPr="00801C98" w:rsidRDefault="00801C98" w:rsidP="00801C98">
      <w:pPr>
        <w:pStyle w:val="List"/>
        <w:spacing w:after="120"/>
        <w:ind w:left="703" w:hanging="277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b)</w:t>
      </w:r>
      <w:r w:rsidRPr="00801C98">
        <w:rPr>
          <w:rFonts w:ascii="Arial" w:hAnsi="Arial" w:cs="Arial"/>
        </w:rPr>
        <w:tab/>
        <w:t>umjetničko-nastavno radno mjesto docenta za umjetničko područje, polje kazališna umjetnost (scenske i medijske umjetnosti) VELIBOR JELČIĆ</w:t>
      </w:r>
    </w:p>
    <w:p w:rsidR="00801C98" w:rsidRPr="00801C98" w:rsidRDefault="00801C98" w:rsidP="00801C98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10.</w:t>
      </w:r>
      <w:r w:rsidRPr="00801C98">
        <w:rPr>
          <w:rFonts w:ascii="Arial" w:hAnsi="Arial" w:cs="Arial"/>
        </w:rPr>
        <w:tab/>
        <w:t xml:space="preserve">Potvrđivanje red. prof. art. Borisa Popovića za pročelnika Katedre scenskog oblikovanja </w:t>
      </w:r>
    </w:p>
    <w:p w:rsidR="00801C98" w:rsidRPr="00801C98" w:rsidRDefault="00801C98" w:rsidP="00801C98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lastRenderedPageBreak/>
        <w:t>11.</w:t>
      </w:r>
      <w:r w:rsidRPr="00801C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C98">
        <w:rPr>
          <w:rFonts w:ascii="Arial" w:hAnsi="Arial" w:cs="Arial"/>
        </w:rPr>
        <w:t xml:space="preserve">Imenovanje stručnih povjerenstva za donošenje izvješća o ispunjavanju uvjeta pristupnika za zapošljavanje na suradničko radno mjesto I. vrste – asistent na odsjecima Snimanja (Katedra za fotografiju), Filmska i televizijska režija, Gluma, Montaža i Kazališna režija i radiofonija </w:t>
      </w:r>
    </w:p>
    <w:p w:rsidR="00801C98" w:rsidRPr="00801C98" w:rsidRDefault="00801C98" w:rsidP="00801C98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12.</w:t>
      </w:r>
      <w:r w:rsidRPr="00801C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C98">
        <w:rPr>
          <w:rFonts w:ascii="Arial" w:hAnsi="Arial" w:cs="Arial"/>
        </w:rPr>
        <w:t xml:space="preserve">Promjena nastavnog plana diplomskog studija Glume </w:t>
      </w:r>
    </w:p>
    <w:p w:rsidR="00801C98" w:rsidRPr="00801C98" w:rsidRDefault="00801C98" w:rsidP="00801C98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13.</w:t>
      </w:r>
      <w:r w:rsidRPr="00801C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1C98">
        <w:rPr>
          <w:rFonts w:ascii="Arial" w:hAnsi="Arial" w:cs="Arial"/>
        </w:rPr>
        <w:t xml:space="preserve">Molbe studenata </w:t>
      </w:r>
    </w:p>
    <w:p w:rsidR="00801C98" w:rsidRDefault="00801C98" w:rsidP="00801C98">
      <w:pPr>
        <w:pStyle w:val="List"/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14.</w:t>
      </w:r>
      <w:r>
        <w:rPr>
          <w:rFonts w:ascii="Arial" w:hAnsi="Arial" w:cs="Arial"/>
        </w:rPr>
        <w:tab/>
      </w:r>
      <w:r w:rsidRPr="00801C98">
        <w:rPr>
          <w:rFonts w:ascii="Arial" w:hAnsi="Arial" w:cs="Arial"/>
        </w:rPr>
        <w:t>Razno</w:t>
      </w:r>
      <w:r w:rsidRPr="00801C98">
        <w:rPr>
          <w:rFonts w:ascii="Arial" w:hAnsi="Arial" w:cs="Arial"/>
        </w:rPr>
        <w:tab/>
      </w:r>
    </w:p>
    <w:p w:rsidR="00D66F23" w:rsidRPr="00DF51BE" w:rsidRDefault="00D66F23" w:rsidP="0089217A">
      <w:pPr>
        <w:pStyle w:val="List"/>
        <w:spacing w:after="120"/>
        <w:ind w:left="0" w:firstLine="0"/>
        <w:jc w:val="both"/>
        <w:rPr>
          <w:rFonts w:ascii="Arial" w:hAnsi="Arial" w:cs="Arial"/>
        </w:rPr>
      </w:pPr>
      <w:r w:rsidRPr="002D64B4">
        <w:rPr>
          <w:rFonts w:ascii="Arial" w:hAnsi="Arial" w:cs="Arial"/>
        </w:rPr>
        <w:t xml:space="preserve">Dnevni red </w:t>
      </w:r>
      <w:r w:rsidR="004B314C">
        <w:rPr>
          <w:rFonts w:ascii="Arial" w:hAnsi="Arial" w:cs="Arial"/>
        </w:rPr>
        <w:t>j</w:t>
      </w:r>
      <w:r w:rsidRPr="002D64B4">
        <w:rPr>
          <w:rFonts w:ascii="Arial" w:hAnsi="Arial" w:cs="Arial"/>
        </w:rPr>
        <w:t>e jednoglasno prihvaćen, postignut je</w:t>
      </w:r>
      <w:r w:rsidRPr="00DF51BE">
        <w:rPr>
          <w:rFonts w:ascii="Arial" w:hAnsi="Arial" w:cs="Arial"/>
        </w:rPr>
        <w:t xml:space="preserve"> kvorum</w:t>
      </w:r>
      <w:r>
        <w:rPr>
          <w:rFonts w:ascii="Arial" w:hAnsi="Arial" w:cs="Arial"/>
        </w:rPr>
        <w:t xml:space="preserve"> i</w:t>
      </w:r>
      <w:r w:rsidRPr="00DF51BE">
        <w:rPr>
          <w:rFonts w:ascii="Arial" w:hAnsi="Arial" w:cs="Arial"/>
        </w:rPr>
        <w:t xml:space="preserve"> Vijeće je nastavilo s radom po točkama kako slijedi:</w:t>
      </w:r>
    </w:p>
    <w:p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801C98" w:rsidRPr="00801C98" w:rsidRDefault="00801C98" w:rsidP="00801C98">
      <w:pPr>
        <w:pStyle w:val="ListParagraph"/>
        <w:numPr>
          <w:ilvl w:val="0"/>
          <w:numId w:val="19"/>
        </w:num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1C98">
        <w:rPr>
          <w:rFonts w:ascii="Arial" w:hAnsi="Arial" w:cs="Arial"/>
          <w:sz w:val="20"/>
          <w:szCs w:val="20"/>
        </w:rPr>
        <w:t>Dekan je čestitao Odsjeku snimanja na izložbi fotografija "Nova imena"kojom se jedanaestu godinu za redom predstavljaju radovi studentica i studenata snimanja i fotografije Akademije dramske umjetnosti u Galeriji ULUPUH. Izbor fotografija za ovu izložbu načinjen je u okviru Katedre za fotografiju. Kao i svake godine, predstavlja rezime proteklog razdoblja. Dovođenjem u galerijski kontekst, odabrane fotografije studentima, ali i njihovim profesorima omogućavaju preispitivanje i kritičko sagledavanje napravljenog, dok publici pružaju priliku za upoznavanje najmlađe generacije domaćih fotografa.</w:t>
      </w:r>
    </w:p>
    <w:p w:rsidR="00244718" w:rsidRPr="00244718" w:rsidRDefault="00801C98" w:rsidP="00244718">
      <w:pPr>
        <w:pStyle w:val="ListParagraph"/>
        <w:numPr>
          <w:ilvl w:val="0"/>
          <w:numId w:val="19"/>
        </w:numPr>
        <w:spacing w:before="24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Također, čestitao je i dobitnicima Rektorove nagrade: </w:t>
      </w:r>
      <w:r w:rsidR="00830F62">
        <w:rPr>
          <w:rFonts w:ascii="Arial" w:hAnsi="Arial" w:cs="Arial"/>
          <w:sz w:val="20"/>
          <w:szCs w:val="20"/>
        </w:rPr>
        <w:t xml:space="preserve">Lei Anastaziji Fleger za </w:t>
      </w:r>
      <w:r w:rsidR="00244718">
        <w:rPr>
          <w:rFonts w:ascii="Arial" w:hAnsi="Arial" w:cs="Arial"/>
          <w:sz w:val="20"/>
          <w:szCs w:val="20"/>
        </w:rPr>
        <w:t>u</w:t>
      </w:r>
      <w:r w:rsidR="00244718" w:rsidRPr="00244718">
        <w:rPr>
          <w:rFonts w:ascii="Arial" w:hAnsi="Arial" w:cs="Arial"/>
          <w:sz w:val="20"/>
          <w:szCs w:val="20"/>
        </w:rPr>
        <w:t>mjetničko-nastavn</w:t>
      </w:r>
      <w:r w:rsidR="00244718">
        <w:rPr>
          <w:rFonts w:ascii="Arial" w:hAnsi="Arial" w:cs="Arial"/>
          <w:sz w:val="20"/>
          <w:szCs w:val="20"/>
        </w:rPr>
        <w:t>u</w:t>
      </w:r>
      <w:r w:rsidR="00244718" w:rsidRPr="00244718">
        <w:rPr>
          <w:rFonts w:ascii="Arial" w:hAnsi="Arial" w:cs="Arial"/>
          <w:sz w:val="20"/>
          <w:szCs w:val="20"/>
        </w:rPr>
        <w:t xml:space="preserve"> produkcij</w:t>
      </w:r>
      <w:r w:rsidR="00244718">
        <w:rPr>
          <w:rFonts w:ascii="Arial" w:hAnsi="Arial" w:cs="Arial"/>
          <w:sz w:val="20"/>
          <w:szCs w:val="20"/>
        </w:rPr>
        <w:t>u</w:t>
      </w:r>
      <w:r w:rsidR="00244718" w:rsidRPr="00244718">
        <w:rPr>
          <w:rFonts w:ascii="Arial" w:hAnsi="Arial" w:cs="Arial"/>
          <w:sz w:val="20"/>
          <w:szCs w:val="20"/>
        </w:rPr>
        <w:t xml:space="preserve"> „Gospođina majka je preminula!" po tekstu Georgesa Feydeaua</w:t>
      </w:r>
      <w:r w:rsidR="00244718">
        <w:rPr>
          <w:rFonts w:ascii="Arial" w:hAnsi="Arial" w:cs="Arial"/>
          <w:sz w:val="20"/>
          <w:szCs w:val="20"/>
        </w:rPr>
        <w:t>; Mili Pavičević za i</w:t>
      </w:r>
      <w:r w:rsidR="00244718" w:rsidRPr="00244718">
        <w:rPr>
          <w:rFonts w:ascii="Arial" w:hAnsi="Arial" w:cs="Arial"/>
          <w:sz w:val="20"/>
          <w:szCs w:val="20"/>
        </w:rPr>
        <w:t>zvedbeno istraživanje “Keep it real” u suradnji s njemačkim umjetnikom Sergiu Matisom</w:t>
      </w:r>
      <w:r w:rsidR="00244718">
        <w:rPr>
          <w:rFonts w:ascii="Arial" w:hAnsi="Arial" w:cs="Arial"/>
          <w:sz w:val="20"/>
          <w:szCs w:val="20"/>
        </w:rPr>
        <w:t>. Posebnu rektorovu nagradu dobili su studentica Marijana Martelock za predstavu „Škola za anđele“ te tri akademije i TTF za izvedbu opere „Orfej i Euridika“</w:t>
      </w:r>
    </w:p>
    <w:p w:rsidR="005B0F59" w:rsidRPr="00801C98" w:rsidRDefault="005B0F59" w:rsidP="00801C98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01C98">
        <w:rPr>
          <w:rFonts w:ascii="Arial" w:hAnsi="Arial" w:cs="Arial"/>
          <w:b/>
          <w:sz w:val="20"/>
          <w:szCs w:val="20"/>
        </w:rPr>
        <w:t xml:space="preserve">AD 2. </w:t>
      </w:r>
    </w:p>
    <w:p w:rsidR="006C1A3B" w:rsidRDefault="006C1A3B" w:rsidP="00244718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Jednoglasno se prihvaća zapisnik sa sjednice održane </w:t>
      </w:r>
      <w:r w:rsidR="009E1D05">
        <w:rPr>
          <w:rFonts w:ascii="Arial" w:hAnsi="Arial" w:cs="Arial"/>
          <w:sz w:val="20"/>
          <w:szCs w:val="20"/>
          <w:lang w:val="pl-PL"/>
        </w:rPr>
        <w:t>2</w:t>
      </w:r>
      <w:r w:rsidR="00244718">
        <w:rPr>
          <w:rFonts w:ascii="Arial" w:hAnsi="Arial" w:cs="Arial"/>
          <w:sz w:val="20"/>
          <w:szCs w:val="20"/>
          <w:lang w:val="pl-PL"/>
        </w:rPr>
        <w:t>9</w:t>
      </w:r>
      <w:r>
        <w:rPr>
          <w:rFonts w:ascii="Arial" w:hAnsi="Arial" w:cs="Arial"/>
          <w:sz w:val="20"/>
          <w:szCs w:val="20"/>
          <w:lang w:val="pl-PL"/>
        </w:rPr>
        <w:t>.</w:t>
      </w:r>
      <w:r w:rsidR="009F0EF9">
        <w:rPr>
          <w:rFonts w:ascii="Arial" w:hAnsi="Arial" w:cs="Arial"/>
          <w:sz w:val="20"/>
          <w:szCs w:val="20"/>
          <w:lang w:val="pl-PL"/>
        </w:rPr>
        <w:t>0</w:t>
      </w:r>
      <w:r w:rsidR="00244718">
        <w:rPr>
          <w:rFonts w:ascii="Arial" w:hAnsi="Arial" w:cs="Arial"/>
          <w:sz w:val="20"/>
          <w:szCs w:val="20"/>
          <w:lang w:val="pl-PL"/>
        </w:rPr>
        <w:t>5</w:t>
      </w:r>
      <w:r>
        <w:rPr>
          <w:rFonts w:ascii="Arial" w:hAnsi="Arial" w:cs="Arial"/>
          <w:sz w:val="20"/>
          <w:szCs w:val="20"/>
          <w:lang w:val="pl-PL"/>
        </w:rPr>
        <w:t>.201</w:t>
      </w:r>
      <w:r w:rsidR="009F0EF9">
        <w:rPr>
          <w:rFonts w:ascii="Arial" w:hAnsi="Arial" w:cs="Arial"/>
          <w:sz w:val="20"/>
          <w:szCs w:val="20"/>
          <w:lang w:val="pl-PL"/>
        </w:rPr>
        <w:t>4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F77FE4" w:rsidRPr="00F77FE4" w:rsidRDefault="00F77FE4" w:rsidP="00F77FE4">
      <w:pPr>
        <w:jc w:val="both"/>
        <w:rPr>
          <w:rFonts w:ascii="Arial" w:hAnsi="Arial" w:cs="Arial"/>
          <w:sz w:val="20"/>
          <w:szCs w:val="20"/>
        </w:rPr>
      </w:pPr>
      <w:r w:rsidRPr="00F77FE4">
        <w:rPr>
          <w:rFonts w:ascii="Arial" w:hAnsi="Arial" w:cs="Arial"/>
          <w:sz w:val="20"/>
          <w:szCs w:val="20"/>
        </w:rPr>
        <w:t xml:space="preserve">Pristupa se izboru dekana za mandatno razdoblje 2014./2015. i 2015./2016.  </w:t>
      </w:r>
    </w:p>
    <w:p w:rsidR="00F77FE4" w:rsidRPr="00F77FE4" w:rsidRDefault="00F77FE4" w:rsidP="00F77FE4">
      <w:pPr>
        <w:jc w:val="both"/>
        <w:rPr>
          <w:rFonts w:ascii="Arial" w:hAnsi="Arial" w:cs="Arial"/>
          <w:sz w:val="20"/>
          <w:szCs w:val="20"/>
        </w:rPr>
      </w:pPr>
      <w:r w:rsidRPr="00F77FE4">
        <w:rPr>
          <w:rFonts w:ascii="Arial" w:hAnsi="Arial" w:cs="Arial"/>
          <w:sz w:val="20"/>
          <w:szCs w:val="20"/>
        </w:rPr>
        <w:t xml:space="preserve">Izabire se povjerenstvo za glasovanje u sastavu: </w:t>
      </w:r>
      <w:r>
        <w:rPr>
          <w:rFonts w:ascii="Arial" w:hAnsi="Arial" w:cs="Arial"/>
          <w:sz w:val="20"/>
          <w:szCs w:val="20"/>
        </w:rPr>
        <w:t>doc</w:t>
      </w:r>
      <w:r w:rsidRPr="00F77FE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Linta</w:t>
      </w:r>
      <w:r w:rsidRPr="00F77FE4">
        <w:rPr>
          <w:rFonts w:ascii="Arial" w:hAnsi="Arial" w:cs="Arial"/>
          <w:sz w:val="20"/>
          <w:szCs w:val="20"/>
        </w:rPr>
        <w:t xml:space="preserve">, prof. S. Tribuson i prof. </w:t>
      </w:r>
      <w:r>
        <w:rPr>
          <w:rFonts w:ascii="Arial" w:hAnsi="Arial" w:cs="Arial"/>
          <w:sz w:val="20"/>
          <w:szCs w:val="20"/>
        </w:rPr>
        <w:t>Kolbas</w:t>
      </w:r>
      <w:r w:rsidRPr="00F77FE4">
        <w:rPr>
          <w:rFonts w:ascii="Arial" w:hAnsi="Arial" w:cs="Arial"/>
          <w:sz w:val="20"/>
          <w:szCs w:val="20"/>
        </w:rPr>
        <w:t>.</w:t>
      </w:r>
    </w:p>
    <w:p w:rsidR="00F77FE4" w:rsidRPr="00F77FE4" w:rsidRDefault="00F77FE4" w:rsidP="00F77FE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77FE4">
        <w:rPr>
          <w:rFonts w:ascii="Arial" w:hAnsi="Arial" w:cs="Arial"/>
          <w:sz w:val="20"/>
          <w:szCs w:val="20"/>
        </w:rPr>
        <w:t>Podijeljeni su glasački listići te se utvrđuje da glasuje ukupno 5</w:t>
      </w:r>
      <w:r>
        <w:rPr>
          <w:rFonts w:ascii="Arial" w:hAnsi="Arial" w:cs="Arial"/>
          <w:sz w:val="20"/>
          <w:szCs w:val="20"/>
        </w:rPr>
        <w:t>3</w:t>
      </w:r>
      <w:r w:rsidRPr="00F77FE4">
        <w:rPr>
          <w:rFonts w:ascii="Arial" w:hAnsi="Arial" w:cs="Arial"/>
          <w:sz w:val="20"/>
          <w:szCs w:val="20"/>
        </w:rPr>
        <w:t xml:space="preserve"> nazočnih članova vijeća te da su 5</w:t>
      </w:r>
      <w:r>
        <w:rPr>
          <w:rFonts w:ascii="Arial" w:hAnsi="Arial" w:cs="Arial"/>
          <w:sz w:val="20"/>
          <w:szCs w:val="20"/>
        </w:rPr>
        <w:t>1</w:t>
      </w:r>
      <w:r w:rsidRPr="00F77FE4">
        <w:rPr>
          <w:rFonts w:ascii="Arial" w:hAnsi="Arial" w:cs="Arial"/>
          <w:sz w:val="20"/>
          <w:szCs w:val="20"/>
        </w:rPr>
        <w:t xml:space="preserve"> za izbor</w:t>
      </w:r>
      <w:r>
        <w:rPr>
          <w:rFonts w:ascii="Arial" w:hAnsi="Arial" w:cs="Arial"/>
          <w:sz w:val="20"/>
          <w:szCs w:val="20"/>
        </w:rPr>
        <w:t xml:space="preserve"> i</w:t>
      </w:r>
      <w:r w:rsidRPr="00F77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F77FE4">
        <w:rPr>
          <w:rFonts w:ascii="Arial" w:hAnsi="Arial" w:cs="Arial"/>
          <w:sz w:val="20"/>
          <w:szCs w:val="20"/>
        </w:rPr>
        <w:t xml:space="preserve"> protiv izbora.</w:t>
      </w:r>
    </w:p>
    <w:p w:rsidR="00F77FE4" w:rsidRPr="00F77FE4" w:rsidRDefault="00F77FE4" w:rsidP="00F77FE4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F77FE4">
        <w:rPr>
          <w:rFonts w:ascii="Arial" w:hAnsi="Arial" w:cs="Arial"/>
          <w:sz w:val="20"/>
          <w:szCs w:val="20"/>
        </w:rPr>
        <w:t xml:space="preserve">Većinom glasova prof. </w:t>
      </w:r>
      <w:r>
        <w:rPr>
          <w:rFonts w:ascii="Arial" w:hAnsi="Arial" w:cs="Arial"/>
          <w:sz w:val="20"/>
          <w:szCs w:val="20"/>
        </w:rPr>
        <w:t>Borna Baletić</w:t>
      </w:r>
      <w:r w:rsidRPr="00F77FE4">
        <w:rPr>
          <w:rFonts w:ascii="Arial" w:hAnsi="Arial" w:cs="Arial"/>
          <w:sz w:val="20"/>
          <w:szCs w:val="20"/>
        </w:rPr>
        <w:t xml:space="preserve"> izabran je za dekana Akademije dramske umjetnosti za mandatno razdoblje </w:t>
      </w:r>
      <w:r w:rsidRPr="00F77FE4">
        <w:rPr>
          <w:rFonts w:ascii="Arial" w:hAnsi="Arial" w:cs="Arial"/>
          <w:color w:val="000000"/>
          <w:sz w:val="20"/>
          <w:szCs w:val="20"/>
        </w:rPr>
        <w:t xml:space="preserve">2014./2015. i 2015./2016.  </w:t>
      </w:r>
    </w:p>
    <w:p w:rsidR="009F0EF9" w:rsidRDefault="00AF5FBE" w:rsidP="00F77FE4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555028">
        <w:rPr>
          <w:rFonts w:ascii="Arial" w:hAnsi="Arial" w:cs="Arial"/>
          <w:b/>
          <w:sz w:val="20"/>
          <w:szCs w:val="20"/>
        </w:rPr>
        <w:t>4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9F0EF9" w:rsidRDefault="009F0EF9" w:rsidP="009F0EF9">
      <w:pPr>
        <w:spacing w:before="120" w:after="120"/>
        <w:rPr>
          <w:rFonts w:ascii="Arial" w:hAnsi="Arial" w:cs="Arial"/>
          <w:sz w:val="20"/>
          <w:szCs w:val="20"/>
        </w:rPr>
      </w:pPr>
      <w:r w:rsidRPr="009F0EF9">
        <w:rPr>
          <w:rFonts w:ascii="Arial" w:hAnsi="Arial" w:cs="Arial"/>
          <w:sz w:val="20"/>
          <w:szCs w:val="20"/>
        </w:rPr>
        <w:t>Izvješće o međunarodnoj suradnji</w:t>
      </w:r>
      <w:r w:rsidR="003D6CE0">
        <w:rPr>
          <w:rFonts w:ascii="Arial" w:hAnsi="Arial" w:cs="Arial"/>
          <w:sz w:val="20"/>
          <w:szCs w:val="20"/>
        </w:rPr>
        <w:t>.</w:t>
      </w:r>
    </w:p>
    <w:p w:rsidR="00F30BCE" w:rsidRDefault="005F2466" w:rsidP="005F2466">
      <w:pPr>
        <w:spacing w:before="120" w:after="120"/>
        <w:rPr>
          <w:rFonts w:ascii="Arial" w:hAnsi="Arial" w:cs="Arial"/>
          <w:sz w:val="20"/>
          <w:szCs w:val="20"/>
        </w:rPr>
      </w:pPr>
      <w:r w:rsidRPr="005F2466">
        <w:rPr>
          <w:rFonts w:ascii="Arial" w:hAnsi="Arial" w:cs="Arial"/>
          <w:sz w:val="20"/>
          <w:szCs w:val="20"/>
        </w:rPr>
        <w:t>Dekan je izvjestio Av o gostovanju klase Škaričić na međunarodnom festivalu u SIBIU u Rumunjskoj.</w:t>
      </w:r>
    </w:p>
    <w:p w:rsidR="005F2466" w:rsidRPr="005F2466" w:rsidRDefault="005F2466" w:rsidP="005F246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Prodekanica za međunarodnu suradnju Aida Bukvić obavjestila je članove Akademijskog vijeća o n</w:t>
      </w:r>
      <w:r w:rsidRPr="005F2466">
        <w:rPr>
          <w:rFonts w:ascii="Arial" w:hAnsi="Arial" w:cs="Arial"/>
          <w:sz w:val="20"/>
          <w:szCs w:val="20"/>
        </w:rPr>
        <w:t>atječaj</w:t>
      </w:r>
      <w:r>
        <w:rPr>
          <w:rFonts w:ascii="Arial" w:hAnsi="Arial" w:cs="Arial"/>
          <w:sz w:val="20"/>
          <w:szCs w:val="20"/>
        </w:rPr>
        <w:t>u</w:t>
      </w:r>
      <w:r w:rsidRPr="005F2466">
        <w:rPr>
          <w:rFonts w:ascii="Arial" w:hAnsi="Arial" w:cs="Arial"/>
          <w:sz w:val="20"/>
          <w:szCs w:val="20"/>
        </w:rPr>
        <w:t xml:space="preserve"> za pripremu kolegija na stranom jeziku u ak. god. 2014./2015.Sastavnice Sveučilišta pozivaju se na podnošenje prijava za pripremu jednosemestralnih nastavnih kolegija na preddiplomskom, diplomskom i/ili doktorskom studiju koji bi se izvodili na stranom jeziku u ljetnom ili zimskom semestru u ak. god. 2014./2015. s jednakim pravom upisa za domaće i strane studente.Za svaki odobreni kolegij koji će se izvoditi na stranom jeziku bit će dodijeljena jednokratna novčana sredstva u iznosu od 10.000,00 HRK, a može se koristiti u svrhu pripreme nastavnih materijala i ostalih pomagala potrebnih za izvođenje kolegija. </w:t>
      </w:r>
      <w:r>
        <w:rPr>
          <w:rFonts w:ascii="Arial" w:hAnsi="Arial" w:cs="Arial"/>
          <w:sz w:val="20"/>
          <w:szCs w:val="20"/>
        </w:rPr>
        <w:t>P</w:t>
      </w:r>
      <w:r w:rsidRPr="005F2466">
        <w:rPr>
          <w:rFonts w:ascii="Arial" w:hAnsi="Arial" w:cs="Arial"/>
          <w:sz w:val="20"/>
          <w:szCs w:val="20"/>
        </w:rPr>
        <w:t>rijedlo</w:t>
      </w:r>
      <w:r>
        <w:rPr>
          <w:rFonts w:ascii="Arial" w:hAnsi="Arial" w:cs="Arial"/>
          <w:sz w:val="20"/>
          <w:szCs w:val="20"/>
        </w:rPr>
        <w:t>zi</w:t>
      </w:r>
      <w:r w:rsidRPr="005F24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predaju</w:t>
      </w:r>
      <w:r w:rsidRPr="005F2466">
        <w:rPr>
          <w:rFonts w:ascii="Arial" w:hAnsi="Arial" w:cs="Arial"/>
          <w:sz w:val="20"/>
          <w:szCs w:val="20"/>
        </w:rPr>
        <w:t xml:space="preserve"> najkasnije do 10. srpnja 2014. godine.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322B" w:rsidRPr="00DF51BE" w:rsidRDefault="00637ED5" w:rsidP="0086322B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86322B" w:rsidRPr="00DF51BE">
        <w:rPr>
          <w:rFonts w:ascii="Arial" w:hAnsi="Arial" w:cs="Arial"/>
          <w:b/>
          <w:sz w:val="20"/>
          <w:szCs w:val="20"/>
        </w:rPr>
        <w:t xml:space="preserve">D </w:t>
      </w:r>
      <w:r w:rsidR="0086322B">
        <w:rPr>
          <w:rFonts w:ascii="Arial" w:hAnsi="Arial" w:cs="Arial"/>
          <w:b/>
          <w:sz w:val="20"/>
          <w:szCs w:val="20"/>
        </w:rPr>
        <w:t>5</w:t>
      </w:r>
      <w:r w:rsidR="0086322B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F30BCE" w:rsidRDefault="00F30BCE" w:rsidP="00F30BC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su prihvaćene</w:t>
      </w:r>
      <w:r w:rsidRPr="00F30BCE">
        <w:rPr>
          <w:rFonts w:ascii="Arial" w:hAnsi="Arial" w:cs="Arial"/>
          <w:sz w:val="20"/>
          <w:szCs w:val="20"/>
        </w:rPr>
        <w:t xml:space="preserve"> izmjen</w:t>
      </w:r>
      <w:r>
        <w:rPr>
          <w:rFonts w:ascii="Arial" w:hAnsi="Arial" w:cs="Arial"/>
          <w:sz w:val="20"/>
          <w:szCs w:val="20"/>
        </w:rPr>
        <w:t>e</w:t>
      </w:r>
      <w:r w:rsidRPr="00F30BCE">
        <w:rPr>
          <w:rFonts w:ascii="Arial" w:hAnsi="Arial" w:cs="Arial"/>
          <w:sz w:val="20"/>
          <w:szCs w:val="20"/>
        </w:rPr>
        <w:t xml:space="preserve"> i dopun</w:t>
      </w:r>
      <w:r>
        <w:rPr>
          <w:rFonts w:ascii="Arial" w:hAnsi="Arial" w:cs="Arial"/>
          <w:sz w:val="20"/>
          <w:szCs w:val="20"/>
        </w:rPr>
        <w:t>e</w:t>
      </w:r>
      <w:r w:rsidRPr="00F30BCE">
        <w:rPr>
          <w:rFonts w:ascii="Arial" w:hAnsi="Arial" w:cs="Arial"/>
          <w:sz w:val="20"/>
          <w:szCs w:val="20"/>
        </w:rPr>
        <w:t xml:space="preserve"> Pravilnika o studiranju na Odsjeku Snimanja i Kazališne režije i radiofonije</w:t>
      </w:r>
      <w:r>
        <w:rPr>
          <w:rFonts w:ascii="Arial" w:hAnsi="Arial" w:cs="Arial"/>
          <w:sz w:val="20"/>
          <w:szCs w:val="20"/>
        </w:rPr>
        <w:t>.</w:t>
      </w:r>
    </w:p>
    <w:p w:rsidR="00C80D82" w:rsidRPr="00CA75BB" w:rsidRDefault="00097028" w:rsidP="00C80D8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CA75BB">
        <w:rPr>
          <w:rFonts w:ascii="Arial" w:hAnsi="Arial" w:cs="Arial"/>
          <w:b/>
          <w:sz w:val="20"/>
          <w:szCs w:val="20"/>
        </w:rPr>
        <w:t>A</w:t>
      </w:r>
      <w:r w:rsidR="00C80D82" w:rsidRPr="00CA75BB">
        <w:rPr>
          <w:rFonts w:ascii="Arial" w:hAnsi="Arial" w:cs="Arial"/>
          <w:b/>
          <w:sz w:val="20"/>
          <w:szCs w:val="20"/>
        </w:rPr>
        <w:t xml:space="preserve">D 6. </w:t>
      </w:r>
    </w:p>
    <w:p w:rsidR="003255AF" w:rsidRPr="00801C98" w:rsidRDefault="003255AF" w:rsidP="003255AF">
      <w:pPr>
        <w:pStyle w:val="List"/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a)</w:t>
      </w:r>
      <w:r w:rsidRPr="00801C98">
        <w:rPr>
          <w:rFonts w:ascii="Arial" w:hAnsi="Arial" w:cs="Arial"/>
        </w:rPr>
        <w:tab/>
        <w:t>Izvedbeni planovi PREDDIPLOMSKIH i DIPLOMSKIH STUDIJA temeljem članka 79. Zakona o znanstvenoj djelatnosti i visokom obrazovanju (“Narodne novine” broj 123/03, 198/03, 105/04, 174/04, 2/07 - OUSRH, 46/07, 45/09, 63/11, 94/13 i 139/13)</w:t>
      </w:r>
    </w:p>
    <w:p w:rsidR="003255AF" w:rsidRPr="00801C98" w:rsidRDefault="003255AF" w:rsidP="003255AF">
      <w:pPr>
        <w:pStyle w:val="List"/>
        <w:spacing w:before="120" w:after="120"/>
        <w:ind w:left="284" w:hanging="284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b)</w:t>
      </w:r>
      <w:r w:rsidRPr="00801C98">
        <w:rPr>
          <w:rFonts w:ascii="Arial" w:hAnsi="Arial" w:cs="Arial"/>
        </w:rPr>
        <w:tab/>
        <w:t>liste izbornih kolegija</w:t>
      </w:r>
    </w:p>
    <w:p w:rsidR="003255AF" w:rsidRPr="00801C98" w:rsidRDefault="003255AF" w:rsidP="003255AF">
      <w:pPr>
        <w:pStyle w:val="List"/>
        <w:spacing w:after="120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01C98">
        <w:rPr>
          <w:rFonts w:ascii="Arial" w:hAnsi="Arial" w:cs="Arial"/>
        </w:rPr>
        <w:t>)</w:t>
      </w:r>
      <w:r w:rsidRPr="00801C98">
        <w:rPr>
          <w:rFonts w:ascii="Arial" w:hAnsi="Arial" w:cs="Arial"/>
        </w:rPr>
        <w:tab/>
        <w:t xml:space="preserve">liste vanjskih suradnika za akademsku godinu 2014./2015. </w:t>
      </w:r>
    </w:p>
    <w:p w:rsidR="003255AF" w:rsidRPr="003255AF" w:rsidRDefault="003255AF" w:rsidP="003255AF">
      <w:pPr>
        <w:spacing w:before="120" w:after="120"/>
        <w:rPr>
          <w:rFonts w:ascii="Arial" w:hAnsi="Arial" w:cs="Arial"/>
          <w:sz w:val="20"/>
          <w:szCs w:val="20"/>
        </w:rPr>
      </w:pPr>
      <w:r w:rsidRPr="003255AF">
        <w:rPr>
          <w:rFonts w:ascii="Arial" w:hAnsi="Arial" w:cs="Arial"/>
          <w:sz w:val="20"/>
          <w:szCs w:val="20"/>
        </w:rPr>
        <w:lastRenderedPageBreak/>
        <w:t>Točk</w:t>
      </w:r>
      <w:r>
        <w:rPr>
          <w:rFonts w:ascii="Arial" w:hAnsi="Arial" w:cs="Arial"/>
          <w:sz w:val="20"/>
          <w:szCs w:val="20"/>
        </w:rPr>
        <w:t>a</w:t>
      </w:r>
      <w:r w:rsidRPr="003255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će </w:t>
      </w:r>
      <w:r w:rsidRPr="003255AF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prvo razmotriti</w:t>
      </w:r>
      <w:r w:rsidRPr="003255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Pr="003255AF">
        <w:rPr>
          <w:rFonts w:ascii="Arial" w:hAnsi="Arial" w:cs="Arial"/>
          <w:sz w:val="20"/>
          <w:szCs w:val="20"/>
        </w:rPr>
        <w:t xml:space="preserve"> sjednic</w:t>
      </w:r>
      <w:r>
        <w:rPr>
          <w:rFonts w:ascii="Arial" w:hAnsi="Arial" w:cs="Arial"/>
          <w:sz w:val="20"/>
          <w:szCs w:val="20"/>
        </w:rPr>
        <w:t>i</w:t>
      </w:r>
      <w:r w:rsidRPr="003255AF">
        <w:rPr>
          <w:rFonts w:ascii="Arial" w:hAnsi="Arial" w:cs="Arial"/>
          <w:sz w:val="20"/>
          <w:szCs w:val="20"/>
        </w:rPr>
        <w:t xml:space="preserve"> Odbora za nastavu.</w:t>
      </w:r>
    </w:p>
    <w:p w:rsidR="003B0683" w:rsidRPr="00DF51BE" w:rsidRDefault="003B0683" w:rsidP="003B0683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 w:rsidR="00724C73">
        <w:rPr>
          <w:rFonts w:ascii="Arial" w:hAnsi="Arial" w:cs="Arial"/>
          <w:b/>
          <w:sz w:val="20"/>
          <w:szCs w:val="20"/>
        </w:rPr>
        <w:t>7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F47F6B" w:rsidRDefault="009771BF" w:rsidP="009771BF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71BF">
        <w:rPr>
          <w:rFonts w:ascii="Arial" w:hAnsi="Arial" w:cs="Arial"/>
          <w:sz w:val="20"/>
          <w:szCs w:val="20"/>
        </w:rPr>
        <w:t>Izmjene i dopune izvješća sukladno naputku Matičnog odbora za umjetničko područje</w:t>
      </w:r>
    </w:p>
    <w:p w:rsidR="009771BF" w:rsidRDefault="009771BF" w:rsidP="009771BF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Članovima Akademijskog vijeća dostavljene su upute Matičnog odbora prema kojima bi se ubuduće trebala raditi izvješća za izbore u zvanja.</w:t>
      </w:r>
    </w:p>
    <w:p w:rsidR="009771BF" w:rsidRDefault="009771BF" w:rsidP="009771BF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popović zamolio je da ukoliko ga se imenuje u povjerenstvo za izradu izvješća da mu se i omogući uvid u kompletnu dokumentaciju kandidata (npr. DVD-i).</w:t>
      </w:r>
    </w:p>
    <w:p w:rsidR="009771BF" w:rsidRDefault="009771BF" w:rsidP="009771BF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Pristaš predložio je da se pokrene inicijativa revizije uvjeta za izbore u zvanja što je Vijeće jednoglasno prihvatilo.</w:t>
      </w:r>
    </w:p>
    <w:p w:rsidR="009771BF" w:rsidRDefault="009771BF" w:rsidP="009771BF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kraće rasprave jednoglasno su prihvaćene izmjene i dopune predmetnih izvješća prema naputku Matičnog odbora za umjetničko područje.</w:t>
      </w:r>
    </w:p>
    <w:p w:rsidR="00C63927" w:rsidRPr="00DF51BE" w:rsidRDefault="00C63927" w:rsidP="0092753C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 w:rsidR="00B17222">
        <w:rPr>
          <w:rFonts w:ascii="Arial" w:hAnsi="Arial" w:cs="Arial"/>
          <w:b/>
          <w:sz w:val="20"/>
          <w:szCs w:val="20"/>
        </w:rPr>
        <w:t>8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89217A" w:rsidRPr="00801C98" w:rsidRDefault="0089217A" w:rsidP="0089217A">
      <w:pPr>
        <w:pStyle w:val="List"/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Čitaju se</w:t>
      </w:r>
      <w:r w:rsidRPr="00801C98">
        <w:rPr>
          <w:rFonts w:ascii="Arial" w:hAnsi="Arial" w:cs="Arial"/>
        </w:rPr>
        <w:t xml:space="preserve"> izvješća s mišljenjem i prijedlogom stručnog povjerenstva o ispunjavanju uvjeta za izbor nastavnika u:</w:t>
      </w:r>
    </w:p>
    <w:p w:rsidR="0089217A" w:rsidRDefault="0089217A" w:rsidP="0089217A">
      <w:pPr>
        <w:pStyle w:val="List"/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a)</w:t>
      </w:r>
      <w:r w:rsidRPr="00801C98">
        <w:rPr>
          <w:rFonts w:ascii="Arial" w:hAnsi="Arial" w:cs="Arial"/>
        </w:rPr>
        <w:tab/>
        <w:t xml:space="preserve">znanstveno zvanje znanstvenog suradnika-docenta u znanstvenom području humanističke znanosti, znanstveno polje znanost o umjetnosti natječaj raspisan na Učiteljskom fakultetu u Zagrebu, predloženik Vladimir Kruščić </w:t>
      </w:r>
    </w:p>
    <w:p w:rsidR="0089217A" w:rsidRPr="00DA458D" w:rsidRDefault="0089217A" w:rsidP="0089217A">
      <w:pPr>
        <w:pStyle w:val="List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458D">
        <w:rPr>
          <w:rFonts w:ascii="Arial" w:hAnsi="Arial" w:cs="Arial"/>
        </w:rPr>
        <w:t xml:space="preserve">Nakon izvješća dekan je otvorio raspravu. </w:t>
      </w:r>
    </w:p>
    <w:p w:rsidR="0089217A" w:rsidRPr="003104B0" w:rsidRDefault="0089217A" w:rsidP="0089217A">
      <w:pPr>
        <w:pStyle w:val="List"/>
        <w:ind w:left="425" w:hanging="425"/>
        <w:jc w:val="both"/>
        <w:rPr>
          <w:rFonts w:ascii="Arial" w:hAnsi="Arial" w:cs="Arial"/>
        </w:rPr>
      </w:pPr>
      <w:r w:rsidRPr="00DA458D">
        <w:rPr>
          <w:rFonts w:ascii="Arial" w:hAnsi="Arial" w:cs="Arial"/>
        </w:rPr>
        <w:tab/>
        <w:t>Izvješće se jednoglasno prihvaća.</w:t>
      </w:r>
    </w:p>
    <w:p w:rsidR="0089217A" w:rsidRDefault="0089217A" w:rsidP="0089217A">
      <w:pPr>
        <w:pStyle w:val="List"/>
        <w:spacing w:before="120"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b)</w:t>
      </w:r>
      <w:r w:rsidRPr="00801C98">
        <w:rPr>
          <w:rFonts w:ascii="Arial" w:hAnsi="Arial" w:cs="Arial"/>
        </w:rPr>
        <w:tab/>
        <w:t>umjetničko-nastavno zvanje docenta, izvanrednog ili redovitog profesora, za umjetničko područje, polje kazališna umjetnost (scenske i medijske umjetnosti), grana kazališna režija jedan izvršitelj, natječaj raspisan na Sveučilištu u Zadru, predloženik dr. sc. Nikola Eterović</w:t>
      </w:r>
    </w:p>
    <w:p w:rsidR="0089217A" w:rsidRPr="00801C98" w:rsidRDefault="0089217A" w:rsidP="0089217A">
      <w:pPr>
        <w:pStyle w:val="List"/>
        <w:spacing w:before="120"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Točka se odgađa za slijedeću sjednicu Akademijskog vijeća.</w:t>
      </w:r>
    </w:p>
    <w:p w:rsidR="00AA5487" w:rsidRPr="00DF51BE" w:rsidRDefault="00AA5487" w:rsidP="00B17222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17222">
        <w:rPr>
          <w:rFonts w:ascii="Arial" w:hAnsi="Arial" w:cs="Arial"/>
          <w:b/>
          <w:sz w:val="20"/>
          <w:szCs w:val="20"/>
        </w:rPr>
        <w:t>9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754760" w:rsidRPr="00801C98" w:rsidRDefault="00754760" w:rsidP="007A7991">
      <w:pPr>
        <w:pStyle w:val="List"/>
        <w:spacing w:after="120"/>
        <w:ind w:left="0" w:firstLine="0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Razmatra</w:t>
      </w:r>
      <w:r w:rsidR="007A7991">
        <w:rPr>
          <w:rFonts w:ascii="Arial" w:hAnsi="Arial" w:cs="Arial"/>
        </w:rPr>
        <w:t>ju se</w:t>
      </w:r>
      <w:r w:rsidRPr="00801C98">
        <w:rPr>
          <w:rFonts w:ascii="Arial" w:hAnsi="Arial" w:cs="Arial"/>
        </w:rPr>
        <w:t xml:space="preserve"> izvješća s mišljenjem i prijedlogom stručnog povjerenstva o ispunjavanju uvjeta za reizbor na radno mjesto: </w:t>
      </w:r>
    </w:p>
    <w:p w:rsidR="00754760" w:rsidRDefault="00754760" w:rsidP="007A7991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a)</w:t>
      </w:r>
      <w:r w:rsidRPr="00801C98">
        <w:rPr>
          <w:rFonts w:ascii="Arial" w:hAnsi="Arial" w:cs="Arial"/>
        </w:rPr>
        <w:tab/>
        <w:t>umjetničko-nastavno radno mjesto redoviti profesor prvi izbor za umjetničko područje, polje kazališna umjetnost (scenske i medijske umjetnosti) DAVOR ŽMEGAČ</w:t>
      </w:r>
    </w:p>
    <w:p w:rsidR="007A7991" w:rsidRPr="00801C98" w:rsidRDefault="007A7991" w:rsidP="007A7991">
      <w:pPr>
        <w:pStyle w:val="List"/>
        <w:spacing w:before="120"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Točka se odgađa za slijedeću sjednicu Akademijskog vijeća.</w:t>
      </w:r>
    </w:p>
    <w:p w:rsidR="00754760" w:rsidRDefault="00754760" w:rsidP="007A7991">
      <w:pPr>
        <w:pStyle w:val="List"/>
        <w:spacing w:after="120"/>
        <w:ind w:left="426" w:hanging="426"/>
        <w:jc w:val="both"/>
        <w:rPr>
          <w:rFonts w:ascii="Arial" w:hAnsi="Arial" w:cs="Arial"/>
        </w:rPr>
      </w:pPr>
      <w:r w:rsidRPr="00801C98">
        <w:rPr>
          <w:rFonts w:ascii="Arial" w:hAnsi="Arial" w:cs="Arial"/>
        </w:rPr>
        <w:t>b)</w:t>
      </w:r>
      <w:r w:rsidRPr="00801C98">
        <w:rPr>
          <w:rFonts w:ascii="Arial" w:hAnsi="Arial" w:cs="Arial"/>
        </w:rPr>
        <w:tab/>
        <w:t>umjetničko-nastavno radno mjesto docenta za umjetničko područje, polje kazališna umjetnost (scenske i medijske umjetnosti) VELIBOR JELČIĆ</w:t>
      </w:r>
    </w:p>
    <w:p w:rsidR="007A7991" w:rsidRDefault="007A7991" w:rsidP="007A799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Nakon rasprave podjeljeni su glasački listići </w:t>
      </w:r>
      <w:r w:rsidRPr="00F47F6B">
        <w:rPr>
          <w:rFonts w:ascii="Arial" w:hAnsi="Arial" w:cs="Arial"/>
          <w:sz w:val="20"/>
          <w:szCs w:val="20"/>
        </w:rPr>
        <w:t xml:space="preserve">te se utvrđuje da glasuje ukupno </w:t>
      </w:r>
      <w:r>
        <w:rPr>
          <w:rFonts w:ascii="Arial" w:hAnsi="Arial" w:cs="Arial"/>
          <w:sz w:val="20"/>
          <w:szCs w:val="20"/>
        </w:rPr>
        <w:t>60</w:t>
      </w:r>
      <w:r w:rsidRPr="00F47F6B">
        <w:rPr>
          <w:rFonts w:ascii="Arial" w:hAnsi="Arial" w:cs="Arial"/>
          <w:sz w:val="20"/>
          <w:szCs w:val="20"/>
        </w:rPr>
        <w:t xml:space="preserve"> članova vijeća, te da je </w:t>
      </w:r>
      <w:r>
        <w:rPr>
          <w:rFonts w:ascii="Arial" w:hAnsi="Arial" w:cs="Arial"/>
          <w:sz w:val="20"/>
          <w:szCs w:val="20"/>
        </w:rPr>
        <w:t>59</w:t>
      </w:r>
      <w:r w:rsidRPr="00F47F6B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i 1 nevažeći za </w:t>
      </w:r>
      <w:r w:rsidRPr="00F47F6B">
        <w:rPr>
          <w:rFonts w:ascii="Arial" w:hAnsi="Arial" w:cs="Arial"/>
          <w:sz w:val="20"/>
          <w:szCs w:val="20"/>
        </w:rPr>
        <w:t xml:space="preserve">izvješće i </w:t>
      </w:r>
      <w:r>
        <w:rPr>
          <w:rFonts w:ascii="Arial" w:hAnsi="Arial" w:cs="Arial"/>
          <w:sz w:val="20"/>
          <w:szCs w:val="20"/>
        </w:rPr>
        <w:t xml:space="preserve">reizbor. </w:t>
      </w:r>
    </w:p>
    <w:p w:rsidR="007A7991" w:rsidRPr="00F47F6B" w:rsidRDefault="007A7991" w:rsidP="007A7991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F47F6B">
        <w:rPr>
          <w:rFonts w:ascii="Arial" w:hAnsi="Arial" w:cs="Arial"/>
          <w:sz w:val="20"/>
          <w:szCs w:val="20"/>
          <w:u w:val="single"/>
        </w:rPr>
        <w:t xml:space="preserve">Jednoglasno je donesen zaključak da se u formi odluke dostavi mišljenje povjerenstva kako </w:t>
      </w:r>
      <w:r>
        <w:rPr>
          <w:rFonts w:ascii="Arial" w:hAnsi="Arial" w:cs="Arial"/>
          <w:sz w:val="20"/>
          <w:szCs w:val="20"/>
          <w:u w:val="single"/>
        </w:rPr>
        <w:t>Velibor Jelčić</w:t>
      </w:r>
      <w:r w:rsidRPr="00F47F6B">
        <w:rPr>
          <w:rFonts w:ascii="Arial" w:hAnsi="Arial" w:cs="Arial"/>
          <w:sz w:val="20"/>
          <w:szCs w:val="20"/>
          <w:u w:val="single"/>
        </w:rPr>
        <w:t xml:space="preserve"> ima uvjete za izbor u </w:t>
      </w:r>
      <w:r>
        <w:rPr>
          <w:rFonts w:ascii="Arial" w:hAnsi="Arial" w:cs="Arial"/>
          <w:sz w:val="20"/>
          <w:szCs w:val="20"/>
          <w:u w:val="single"/>
        </w:rPr>
        <w:t>izvanrednog</w:t>
      </w:r>
      <w:r w:rsidRPr="00F47F6B">
        <w:rPr>
          <w:rFonts w:ascii="Arial" w:hAnsi="Arial" w:cs="Arial"/>
          <w:sz w:val="20"/>
          <w:szCs w:val="20"/>
          <w:u w:val="single"/>
        </w:rPr>
        <w:t xml:space="preserve"> profesora.</w:t>
      </w:r>
    </w:p>
    <w:p w:rsidR="007518BB" w:rsidRPr="00DF51BE" w:rsidRDefault="007518BB" w:rsidP="007A7991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7B3467">
        <w:rPr>
          <w:rFonts w:ascii="Arial" w:hAnsi="Arial" w:cs="Arial"/>
          <w:b/>
          <w:sz w:val="20"/>
          <w:szCs w:val="20"/>
        </w:rPr>
        <w:t>0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5C00A1" w:rsidRPr="005C00A1" w:rsidRDefault="005C00A1" w:rsidP="005C00A1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se </w:t>
      </w:r>
      <w:r w:rsidRPr="005C00A1">
        <w:rPr>
          <w:rFonts w:ascii="Arial" w:hAnsi="Arial" w:cs="Arial"/>
          <w:sz w:val="20"/>
          <w:szCs w:val="20"/>
        </w:rPr>
        <w:t>red. prof. art. Borisa Popovića</w:t>
      </w:r>
      <w:r>
        <w:rPr>
          <w:rFonts w:ascii="Arial" w:hAnsi="Arial" w:cs="Arial"/>
          <w:sz w:val="20"/>
          <w:szCs w:val="20"/>
        </w:rPr>
        <w:t xml:space="preserve"> potvrđuje</w:t>
      </w:r>
      <w:r w:rsidRPr="005C00A1">
        <w:rPr>
          <w:rFonts w:ascii="Arial" w:hAnsi="Arial" w:cs="Arial"/>
          <w:sz w:val="20"/>
          <w:szCs w:val="20"/>
        </w:rPr>
        <w:t xml:space="preserve"> za pročelnika Katedre scenskog oblikovanja</w:t>
      </w:r>
      <w:r>
        <w:rPr>
          <w:rFonts w:ascii="Arial" w:hAnsi="Arial" w:cs="Arial"/>
          <w:sz w:val="20"/>
          <w:szCs w:val="20"/>
        </w:rPr>
        <w:t>.</w:t>
      </w:r>
    </w:p>
    <w:p w:rsidR="005C23DF" w:rsidRDefault="005C23DF" w:rsidP="005C23DF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AD.11.</w:t>
      </w:r>
    </w:p>
    <w:p w:rsidR="005C00A1" w:rsidRDefault="000C42D8" w:rsidP="000C42D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C42D8">
        <w:rPr>
          <w:rFonts w:ascii="Arial" w:hAnsi="Arial" w:cs="Arial"/>
          <w:sz w:val="20"/>
          <w:szCs w:val="20"/>
        </w:rPr>
        <w:t>Imen</w:t>
      </w:r>
      <w:r>
        <w:rPr>
          <w:rFonts w:ascii="Arial" w:hAnsi="Arial" w:cs="Arial"/>
          <w:sz w:val="20"/>
          <w:szCs w:val="20"/>
        </w:rPr>
        <w:t>uju se</w:t>
      </w:r>
      <w:r w:rsidRPr="000C42D8">
        <w:rPr>
          <w:rFonts w:ascii="Arial" w:hAnsi="Arial" w:cs="Arial"/>
          <w:sz w:val="20"/>
          <w:szCs w:val="20"/>
        </w:rPr>
        <w:t xml:space="preserve"> stručn</w:t>
      </w:r>
      <w:r>
        <w:rPr>
          <w:rFonts w:ascii="Arial" w:hAnsi="Arial" w:cs="Arial"/>
          <w:sz w:val="20"/>
          <w:szCs w:val="20"/>
        </w:rPr>
        <w:t>a</w:t>
      </w:r>
      <w:r w:rsidRPr="000C42D8">
        <w:rPr>
          <w:rFonts w:ascii="Arial" w:hAnsi="Arial" w:cs="Arial"/>
          <w:sz w:val="20"/>
          <w:szCs w:val="20"/>
        </w:rPr>
        <w:t xml:space="preserve"> povjerenstva za donošenje izvješća o ispunjavanju uvjeta pristupnika za zapošljavanje na suradničko radno mjesto I. vrste – asistent na odsjecima Snimanja (Katedra za fotografiju), Filmska i televizijska režija, Gluma, Montaža i Kazališna režija i radiofonija</w:t>
      </w:r>
      <w:r>
        <w:rPr>
          <w:rFonts w:ascii="Arial" w:hAnsi="Arial" w:cs="Arial"/>
          <w:sz w:val="20"/>
          <w:szCs w:val="20"/>
        </w:rPr>
        <w:t xml:space="preserve"> kako slijedi:</w:t>
      </w:r>
    </w:p>
    <w:p w:rsidR="000C42D8" w:rsidRDefault="000C42D8" w:rsidP="000C42D8">
      <w:pPr>
        <w:tabs>
          <w:tab w:val="left" w:pos="1418"/>
          <w:tab w:val="left" w:pos="184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Snimanje:</w:t>
      </w: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  <w:t>red. prof. art. Goran Trbuljak</w:t>
      </w:r>
    </w:p>
    <w:p w:rsidR="000C42D8" w:rsidRDefault="000C42D8" w:rsidP="000C42D8">
      <w:pPr>
        <w:tabs>
          <w:tab w:val="left" w:pos="1843"/>
        </w:tabs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asistent Jelena Blagović</w:t>
      </w:r>
    </w:p>
    <w:p w:rsidR="000C42D8" w:rsidRDefault="000C42D8" w:rsidP="000C42D8">
      <w:pPr>
        <w:tabs>
          <w:tab w:val="left" w:pos="1418"/>
          <w:tab w:val="left" w:pos="184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>izv. prof. art. Sandra Vitaljić</w:t>
      </w:r>
    </w:p>
    <w:p w:rsidR="000C42D8" w:rsidRDefault="000C42D8" w:rsidP="000C42D8">
      <w:pPr>
        <w:tabs>
          <w:tab w:val="left" w:pos="1418"/>
          <w:tab w:val="left" w:pos="1843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Montaža:</w:t>
      </w: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  <w:t>doc. art. Vesna Biljan Pušić</w:t>
      </w:r>
    </w:p>
    <w:p w:rsidR="000C42D8" w:rsidRDefault="000C42D8" w:rsidP="000C42D8">
      <w:pPr>
        <w:tabs>
          <w:tab w:val="left" w:pos="1418"/>
          <w:tab w:val="left" w:pos="184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izv. prof. art. Bernarda Fruk</w:t>
      </w:r>
    </w:p>
    <w:p w:rsidR="000C42D8" w:rsidRDefault="000C42D8" w:rsidP="000C42D8">
      <w:pPr>
        <w:tabs>
          <w:tab w:val="left" w:pos="1418"/>
          <w:tab w:val="left" w:pos="184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>izv. prof. art. Mato Ilijić</w:t>
      </w:r>
    </w:p>
    <w:p w:rsidR="000C42D8" w:rsidRDefault="000C42D8" w:rsidP="000C42D8">
      <w:pPr>
        <w:tabs>
          <w:tab w:val="left" w:pos="1418"/>
          <w:tab w:val="left" w:pos="1843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FTVR:</w:t>
      </w: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  <w:t>doc. art. Goran Dević</w:t>
      </w:r>
    </w:p>
    <w:p w:rsidR="000C42D8" w:rsidRDefault="000C42D8" w:rsidP="000C42D8">
      <w:pPr>
        <w:tabs>
          <w:tab w:val="left" w:pos="1418"/>
          <w:tab w:val="left" w:pos="184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izv. prof. art. Snježana Tribuson</w:t>
      </w:r>
    </w:p>
    <w:p w:rsidR="000C42D8" w:rsidRDefault="000C42D8" w:rsidP="000C42D8">
      <w:pPr>
        <w:tabs>
          <w:tab w:val="left" w:pos="1418"/>
          <w:tab w:val="left" w:pos="184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>izv. prof. art. Lukas Nola</w:t>
      </w:r>
    </w:p>
    <w:p w:rsidR="004E2547" w:rsidRPr="004E2547" w:rsidRDefault="004E2547" w:rsidP="004E2547">
      <w:pPr>
        <w:tabs>
          <w:tab w:val="left" w:pos="1418"/>
          <w:tab w:val="left" w:pos="1843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Gluma:</w:t>
      </w:r>
      <w:r>
        <w:rPr>
          <w:rFonts w:ascii="Arial" w:hAnsi="Arial" w:cs="Arial"/>
          <w:sz w:val="20"/>
          <w:szCs w:val="20"/>
        </w:rPr>
        <w:tab/>
      </w:r>
      <w:r w:rsidRPr="004E2547">
        <w:rPr>
          <w:rFonts w:ascii="Arial" w:hAnsi="Arial" w:cs="Arial"/>
          <w:sz w:val="20"/>
          <w:szCs w:val="20"/>
        </w:rPr>
        <w:t>1.</w:t>
      </w:r>
      <w:r w:rsidRPr="004E25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red</w:t>
      </w:r>
      <w:r w:rsidRPr="004E25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prof.</w:t>
      </w:r>
      <w:r w:rsidRPr="004E2547">
        <w:rPr>
          <w:rFonts w:ascii="Arial" w:hAnsi="Arial" w:cs="Arial"/>
          <w:sz w:val="20"/>
          <w:szCs w:val="20"/>
        </w:rPr>
        <w:t xml:space="preserve"> art. </w:t>
      </w:r>
      <w:r>
        <w:rPr>
          <w:rFonts w:ascii="Arial" w:hAnsi="Arial" w:cs="Arial"/>
          <w:sz w:val="20"/>
          <w:szCs w:val="20"/>
        </w:rPr>
        <w:t>Joško Ševo</w:t>
      </w:r>
    </w:p>
    <w:p w:rsidR="004E2547" w:rsidRPr="004E2547" w:rsidRDefault="004E2547" w:rsidP="004E2547">
      <w:pPr>
        <w:tabs>
          <w:tab w:val="left" w:pos="1418"/>
          <w:tab w:val="left" w:pos="1843"/>
        </w:tabs>
        <w:jc w:val="both"/>
        <w:rPr>
          <w:rFonts w:ascii="Arial" w:hAnsi="Arial" w:cs="Arial"/>
          <w:sz w:val="20"/>
          <w:szCs w:val="20"/>
        </w:rPr>
      </w:pPr>
      <w:r w:rsidRPr="004E2547">
        <w:rPr>
          <w:rFonts w:ascii="Arial" w:hAnsi="Arial" w:cs="Arial"/>
          <w:sz w:val="20"/>
          <w:szCs w:val="20"/>
        </w:rPr>
        <w:tab/>
        <w:t>2.</w:t>
      </w:r>
      <w:r w:rsidRPr="004E2547">
        <w:rPr>
          <w:rFonts w:ascii="Arial" w:hAnsi="Arial" w:cs="Arial"/>
          <w:sz w:val="20"/>
          <w:szCs w:val="20"/>
        </w:rPr>
        <w:tab/>
        <w:t xml:space="preserve">izv. prof. art. </w:t>
      </w:r>
      <w:r>
        <w:rPr>
          <w:rFonts w:ascii="Arial" w:hAnsi="Arial" w:cs="Arial"/>
          <w:sz w:val="20"/>
          <w:szCs w:val="20"/>
        </w:rPr>
        <w:t>Aida Bukvić</w:t>
      </w:r>
    </w:p>
    <w:p w:rsidR="004E2547" w:rsidRDefault="004E2547" w:rsidP="004E2547">
      <w:pPr>
        <w:tabs>
          <w:tab w:val="left" w:pos="1418"/>
          <w:tab w:val="left" w:pos="1843"/>
        </w:tabs>
        <w:jc w:val="both"/>
        <w:rPr>
          <w:rFonts w:ascii="Arial" w:hAnsi="Arial" w:cs="Arial"/>
          <w:sz w:val="20"/>
          <w:szCs w:val="20"/>
        </w:rPr>
      </w:pPr>
      <w:r w:rsidRPr="004E2547">
        <w:rPr>
          <w:rFonts w:ascii="Arial" w:hAnsi="Arial" w:cs="Arial"/>
          <w:sz w:val="20"/>
          <w:szCs w:val="20"/>
        </w:rPr>
        <w:tab/>
        <w:t>3.</w:t>
      </w:r>
      <w:r w:rsidRPr="004E25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red</w:t>
      </w:r>
      <w:r w:rsidRPr="004E2547">
        <w:rPr>
          <w:rFonts w:ascii="Arial" w:hAnsi="Arial" w:cs="Arial"/>
          <w:sz w:val="20"/>
          <w:szCs w:val="20"/>
        </w:rPr>
        <w:t xml:space="preserve">. prof. art. </w:t>
      </w:r>
      <w:r>
        <w:rPr>
          <w:rFonts w:ascii="Arial" w:hAnsi="Arial" w:cs="Arial"/>
          <w:sz w:val="20"/>
          <w:szCs w:val="20"/>
        </w:rPr>
        <w:t>Tomislav Rališ</w:t>
      </w:r>
    </w:p>
    <w:p w:rsidR="00F74A32" w:rsidRPr="00F74A32" w:rsidRDefault="00F74A32" w:rsidP="00F74A32">
      <w:pPr>
        <w:tabs>
          <w:tab w:val="left" w:pos="1418"/>
          <w:tab w:val="left" w:pos="1843"/>
        </w:tabs>
        <w:spacing w:before="120"/>
        <w:rPr>
          <w:rFonts w:ascii="Arial" w:hAnsi="Arial" w:cs="Arial"/>
          <w:color w:val="000000"/>
          <w:sz w:val="20"/>
          <w:szCs w:val="20"/>
        </w:rPr>
      </w:pPr>
      <w:r w:rsidRPr="00F74A32">
        <w:rPr>
          <w:rFonts w:ascii="Arial" w:hAnsi="Arial" w:cs="Arial"/>
          <w:color w:val="000000"/>
          <w:sz w:val="20"/>
          <w:szCs w:val="20"/>
        </w:rPr>
        <w:t>KRR: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F74A32">
        <w:rPr>
          <w:rFonts w:ascii="Arial" w:hAnsi="Arial" w:cs="Arial"/>
          <w:color w:val="000000"/>
          <w:sz w:val="20"/>
          <w:szCs w:val="20"/>
        </w:rPr>
        <w:t>1.</w:t>
      </w:r>
      <w:r w:rsidRPr="00F74A32">
        <w:rPr>
          <w:rFonts w:ascii="Arial" w:hAnsi="Arial" w:cs="Arial"/>
          <w:color w:val="000000"/>
          <w:sz w:val="20"/>
          <w:szCs w:val="20"/>
        </w:rPr>
        <w:tab/>
      </w:r>
      <w:r w:rsidRPr="00F74A32">
        <w:rPr>
          <w:rFonts w:ascii="Arial" w:hAnsi="Arial" w:cs="Arial"/>
          <w:color w:val="000000"/>
          <w:sz w:val="20"/>
          <w:szCs w:val="20"/>
        </w:rPr>
        <w:t>doc. art. Tomislav Pavković</w:t>
      </w:r>
    </w:p>
    <w:p w:rsidR="00F74A32" w:rsidRPr="00F74A32" w:rsidRDefault="00F74A32" w:rsidP="00F74A32">
      <w:pPr>
        <w:tabs>
          <w:tab w:val="left" w:pos="1843"/>
        </w:tabs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F74A32">
        <w:rPr>
          <w:rFonts w:ascii="Arial" w:hAnsi="Arial" w:cs="Arial"/>
          <w:color w:val="000000"/>
          <w:sz w:val="20"/>
          <w:szCs w:val="20"/>
        </w:rPr>
        <w:t>2.</w:t>
      </w:r>
      <w:r w:rsidRPr="00F74A32">
        <w:rPr>
          <w:rFonts w:ascii="Arial" w:hAnsi="Arial" w:cs="Arial"/>
          <w:color w:val="000000"/>
          <w:sz w:val="20"/>
          <w:szCs w:val="20"/>
        </w:rPr>
        <w:tab/>
      </w:r>
      <w:r w:rsidRPr="00F74A32">
        <w:rPr>
          <w:rFonts w:ascii="Arial" w:hAnsi="Arial" w:cs="Arial"/>
          <w:color w:val="000000"/>
          <w:sz w:val="20"/>
          <w:szCs w:val="20"/>
        </w:rPr>
        <w:t>red. prof. art. Ozren Prohić</w:t>
      </w:r>
      <w:bookmarkStart w:id="0" w:name="_GoBack"/>
      <w:bookmarkEnd w:id="0"/>
    </w:p>
    <w:p w:rsidR="00F74A32" w:rsidRPr="00F74A32" w:rsidRDefault="00F74A32" w:rsidP="00F74A32">
      <w:pPr>
        <w:tabs>
          <w:tab w:val="left" w:pos="1843"/>
        </w:tabs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F74A32">
        <w:rPr>
          <w:rFonts w:ascii="Arial" w:hAnsi="Arial" w:cs="Arial"/>
          <w:color w:val="000000"/>
          <w:sz w:val="20"/>
          <w:szCs w:val="20"/>
        </w:rPr>
        <w:t>3.</w:t>
      </w:r>
      <w:r w:rsidRPr="00F74A32">
        <w:rPr>
          <w:rFonts w:ascii="Arial" w:hAnsi="Arial" w:cs="Arial"/>
          <w:color w:val="000000"/>
          <w:sz w:val="20"/>
          <w:szCs w:val="20"/>
        </w:rPr>
        <w:tab/>
      </w:r>
      <w:r w:rsidRPr="00F74A32">
        <w:rPr>
          <w:rFonts w:ascii="Arial" w:hAnsi="Arial" w:cs="Arial"/>
          <w:color w:val="000000"/>
          <w:sz w:val="20"/>
          <w:szCs w:val="20"/>
        </w:rPr>
        <w:t>red. prof. art. Georgij Paro.</w:t>
      </w:r>
    </w:p>
    <w:p w:rsidR="00086BF3" w:rsidRPr="003471EC" w:rsidRDefault="00086BF3" w:rsidP="003D0117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3471EC">
        <w:rPr>
          <w:rFonts w:ascii="Arial" w:hAnsi="Arial" w:cs="Arial"/>
          <w:b/>
          <w:sz w:val="20"/>
          <w:szCs w:val="20"/>
        </w:rPr>
        <w:t xml:space="preserve">AD 12. </w:t>
      </w:r>
    </w:p>
    <w:p w:rsidR="003B61F6" w:rsidRDefault="009154BC" w:rsidP="009154BC">
      <w:pPr>
        <w:spacing w:before="120" w:after="120"/>
        <w:rPr>
          <w:rFonts w:ascii="Arial" w:hAnsi="Arial" w:cs="Arial"/>
          <w:sz w:val="20"/>
          <w:szCs w:val="20"/>
        </w:rPr>
      </w:pPr>
      <w:r w:rsidRPr="009154BC">
        <w:rPr>
          <w:rFonts w:ascii="Arial" w:hAnsi="Arial" w:cs="Arial"/>
          <w:sz w:val="20"/>
          <w:szCs w:val="20"/>
        </w:rPr>
        <w:t>Promjena nastavnog plana diplomskog studija Glume</w:t>
      </w:r>
      <w:r>
        <w:rPr>
          <w:rFonts w:ascii="Arial" w:hAnsi="Arial" w:cs="Arial"/>
          <w:sz w:val="20"/>
          <w:szCs w:val="20"/>
        </w:rPr>
        <w:t>.</w:t>
      </w:r>
    </w:p>
    <w:p w:rsidR="00B43C6C" w:rsidRDefault="00B43C6C" w:rsidP="009154B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je prihvaćena promjena nastavnog plana diplomskog studija Glume – jednosemestralni kolegija pod nazivom „Gluma u radio – drami“.</w:t>
      </w:r>
    </w:p>
    <w:p w:rsidR="004A6FA3" w:rsidRPr="00DF51BE" w:rsidRDefault="004A6FA3" w:rsidP="004A6FA3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13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DA5B24" w:rsidRDefault="00BA24FB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p w:rsidR="009467C1" w:rsidRDefault="009467C1" w:rsidP="009467C1">
      <w:pPr>
        <w:rPr>
          <w:rFonts w:ascii="Arial" w:eastAsia="Courier New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2355"/>
        <w:gridCol w:w="2053"/>
        <w:gridCol w:w="4796"/>
      </w:tblGrid>
      <w:tr w:rsidR="009467C1" w:rsidRPr="009467C1" w:rsidTr="00EF236A">
        <w:tc>
          <w:tcPr>
            <w:tcW w:w="817" w:type="dxa"/>
          </w:tcPr>
          <w:p w:rsidR="009467C1" w:rsidRPr="009467C1" w:rsidRDefault="009467C1" w:rsidP="009467C1">
            <w:pPr>
              <w:spacing w:before="20" w:after="20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R. br.</w:t>
            </w:r>
          </w:p>
        </w:tc>
        <w:tc>
          <w:tcPr>
            <w:tcW w:w="3260" w:type="dxa"/>
          </w:tcPr>
          <w:p w:rsidR="009467C1" w:rsidRPr="009467C1" w:rsidRDefault="009467C1" w:rsidP="009467C1">
            <w:pPr>
              <w:spacing w:before="20" w:after="20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Ime i prezime</w:t>
            </w:r>
          </w:p>
        </w:tc>
        <w:tc>
          <w:tcPr>
            <w:tcW w:w="2835" w:type="dxa"/>
          </w:tcPr>
          <w:p w:rsidR="009467C1" w:rsidRPr="009467C1" w:rsidRDefault="009467C1" w:rsidP="009467C1">
            <w:pPr>
              <w:spacing w:before="20" w:after="20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odsjek</w:t>
            </w:r>
          </w:p>
        </w:tc>
        <w:tc>
          <w:tcPr>
            <w:tcW w:w="7308" w:type="dxa"/>
          </w:tcPr>
          <w:p w:rsidR="009467C1" w:rsidRPr="009467C1" w:rsidRDefault="009467C1" w:rsidP="009467C1">
            <w:pPr>
              <w:spacing w:before="20" w:after="20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Traži se ...</w:t>
            </w:r>
          </w:p>
        </w:tc>
      </w:tr>
      <w:tr w:rsidR="009467C1" w:rsidRPr="009467C1" w:rsidTr="00EF236A">
        <w:tc>
          <w:tcPr>
            <w:tcW w:w="817" w:type="dxa"/>
            <w:vAlign w:val="center"/>
          </w:tcPr>
          <w:p w:rsidR="009467C1" w:rsidRPr="009467C1" w:rsidRDefault="009467C1" w:rsidP="009467C1">
            <w:pPr>
              <w:numPr>
                <w:ilvl w:val="0"/>
                <w:numId w:val="20"/>
              </w:numPr>
              <w:spacing w:before="20" w:after="20" w:line="276" w:lineRule="auto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9467C1" w:rsidRPr="009467C1" w:rsidRDefault="009467C1" w:rsidP="009467C1">
            <w:pPr>
              <w:spacing w:before="20" w:after="2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JAKOV LEROTIĆ</w:t>
            </w:r>
          </w:p>
        </w:tc>
        <w:tc>
          <w:tcPr>
            <w:tcW w:w="2835" w:type="dxa"/>
            <w:vAlign w:val="center"/>
          </w:tcPr>
          <w:p w:rsidR="009467C1" w:rsidRPr="009467C1" w:rsidRDefault="009467C1" w:rsidP="009467C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SNIMANJE - MA</w:t>
            </w:r>
          </w:p>
        </w:tc>
        <w:tc>
          <w:tcPr>
            <w:tcW w:w="7308" w:type="dxa"/>
          </w:tcPr>
          <w:p w:rsidR="009467C1" w:rsidRPr="009467C1" w:rsidRDefault="009467C1" w:rsidP="009467C1">
            <w:p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...mirovanje studija u 2013./2014., radi bolesti</w:t>
            </w:r>
          </w:p>
          <w:p w:rsidR="009467C1" w:rsidRPr="009467C1" w:rsidRDefault="009467C1" w:rsidP="009467C1">
            <w:p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Odsjek suglasan</w:t>
            </w:r>
          </w:p>
        </w:tc>
      </w:tr>
      <w:tr w:rsidR="009467C1" w:rsidRPr="009467C1" w:rsidTr="00EF236A">
        <w:tc>
          <w:tcPr>
            <w:tcW w:w="817" w:type="dxa"/>
            <w:vAlign w:val="center"/>
          </w:tcPr>
          <w:p w:rsidR="009467C1" w:rsidRPr="009467C1" w:rsidRDefault="009467C1" w:rsidP="009467C1">
            <w:pPr>
              <w:numPr>
                <w:ilvl w:val="0"/>
                <w:numId w:val="20"/>
              </w:numPr>
              <w:spacing w:before="20" w:after="20" w:line="276" w:lineRule="auto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9467C1" w:rsidRPr="009467C1" w:rsidRDefault="009467C1" w:rsidP="009467C1">
            <w:pPr>
              <w:spacing w:before="20" w:after="2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SINIŠA GLOGOŠKI</w:t>
            </w:r>
          </w:p>
        </w:tc>
        <w:tc>
          <w:tcPr>
            <w:tcW w:w="2835" w:type="dxa"/>
            <w:vAlign w:val="center"/>
          </w:tcPr>
          <w:p w:rsidR="009467C1" w:rsidRPr="009467C1" w:rsidRDefault="009467C1" w:rsidP="009467C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SNIMANJE - MA</w:t>
            </w:r>
          </w:p>
        </w:tc>
        <w:tc>
          <w:tcPr>
            <w:tcW w:w="7308" w:type="dxa"/>
          </w:tcPr>
          <w:p w:rsidR="009467C1" w:rsidRPr="009467C1" w:rsidRDefault="009467C1" w:rsidP="009467C1">
            <w:p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...promjena mentora za pismeni  i  za praktični rad, uz proširenje teme pismenog rada u  „Etičnost u dokumentarnoj fotografiji – istina, manipulacija, publika“. Umjesto ranije odobrenih mentora prof. S. Vitaljić i J. Blagović novi mentori bili bi doc. M. Tonković i prof. D. Petković</w:t>
            </w:r>
          </w:p>
          <w:p w:rsidR="009467C1" w:rsidRPr="009467C1" w:rsidRDefault="009467C1" w:rsidP="009467C1">
            <w:p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Odsjek suglasan</w:t>
            </w:r>
          </w:p>
        </w:tc>
      </w:tr>
      <w:tr w:rsidR="009467C1" w:rsidRPr="009467C1" w:rsidTr="00EF236A">
        <w:tc>
          <w:tcPr>
            <w:tcW w:w="817" w:type="dxa"/>
            <w:vAlign w:val="center"/>
          </w:tcPr>
          <w:p w:rsidR="009467C1" w:rsidRPr="009467C1" w:rsidRDefault="009467C1" w:rsidP="009467C1">
            <w:pPr>
              <w:numPr>
                <w:ilvl w:val="0"/>
                <w:numId w:val="20"/>
              </w:numPr>
              <w:spacing w:before="20" w:after="20" w:line="276" w:lineRule="auto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9467C1" w:rsidRPr="009467C1" w:rsidRDefault="009467C1" w:rsidP="009467C1">
            <w:pPr>
              <w:spacing w:before="20" w:after="2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NEVEN PETROVIĆ</w:t>
            </w:r>
          </w:p>
        </w:tc>
        <w:tc>
          <w:tcPr>
            <w:tcW w:w="2835" w:type="dxa"/>
            <w:vAlign w:val="center"/>
          </w:tcPr>
          <w:p w:rsidR="009467C1" w:rsidRPr="009467C1" w:rsidRDefault="009467C1" w:rsidP="009467C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SNIMANJE - MA</w:t>
            </w:r>
          </w:p>
        </w:tc>
        <w:tc>
          <w:tcPr>
            <w:tcW w:w="7308" w:type="dxa"/>
          </w:tcPr>
          <w:p w:rsidR="009467C1" w:rsidRPr="009467C1" w:rsidRDefault="009467C1" w:rsidP="009467C1">
            <w:p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...ODOBRENJE IZLASKA NA DIPLOMSKI ISPIT S VEĆ ODOBRENOM TEMOM I MENTORIMA („Gledati prostor“ i „Kulisa“ s mentoricama prof. S. Vitaljić i J. Blagović)</w:t>
            </w:r>
          </w:p>
          <w:p w:rsidR="009467C1" w:rsidRPr="009467C1" w:rsidRDefault="009467C1" w:rsidP="009467C1">
            <w:p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Odsjek suglasan</w:t>
            </w:r>
          </w:p>
        </w:tc>
      </w:tr>
      <w:tr w:rsidR="009467C1" w:rsidRPr="009467C1" w:rsidTr="00EF236A">
        <w:tc>
          <w:tcPr>
            <w:tcW w:w="817" w:type="dxa"/>
            <w:vAlign w:val="center"/>
          </w:tcPr>
          <w:p w:rsidR="009467C1" w:rsidRPr="009467C1" w:rsidRDefault="009467C1" w:rsidP="009467C1">
            <w:pPr>
              <w:numPr>
                <w:ilvl w:val="0"/>
                <w:numId w:val="20"/>
              </w:numPr>
              <w:spacing w:before="20" w:after="20" w:line="276" w:lineRule="auto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9467C1" w:rsidRPr="009467C1" w:rsidRDefault="009467C1" w:rsidP="009467C1">
            <w:pPr>
              <w:spacing w:before="20" w:after="2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NIKOLA SUČEVIĆ</w:t>
            </w:r>
          </w:p>
        </w:tc>
        <w:tc>
          <w:tcPr>
            <w:tcW w:w="2835" w:type="dxa"/>
            <w:vAlign w:val="center"/>
          </w:tcPr>
          <w:p w:rsidR="009467C1" w:rsidRPr="009467C1" w:rsidRDefault="009467C1" w:rsidP="009467C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SNIMANJE - MA</w:t>
            </w:r>
          </w:p>
        </w:tc>
        <w:tc>
          <w:tcPr>
            <w:tcW w:w="7308" w:type="dxa"/>
          </w:tcPr>
          <w:p w:rsidR="009467C1" w:rsidRPr="009467C1" w:rsidRDefault="009467C1" w:rsidP="009467C1">
            <w:p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...ODOBRENJE IZLASKA NA DIPLOMSKI ISPIT „Snimanje kamerom iz ruke i pod ambijentalnim svjetlom“ pod mentorstvom prof. Trbuljak, diplomski film „Košnice“ s istim mentorom, ukoliko prilikom dolaska u RH položi dva preostala ispita da odmah može pristupiti i diplomskom jer trajno živi u Kanadi</w:t>
            </w:r>
          </w:p>
          <w:p w:rsidR="009467C1" w:rsidRPr="009467C1" w:rsidRDefault="009467C1" w:rsidP="009467C1">
            <w:p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Odsjek suglasan </w:t>
            </w:r>
          </w:p>
        </w:tc>
      </w:tr>
      <w:tr w:rsidR="009467C1" w:rsidRPr="009467C1" w:rsidTr="00EF236A">
        <w:tc>
          <w:tcPr>
            <w:tcW w:w="817" w:type="dxa"/>
            <w:vAlign w:val="center"/>
          </w:tcPr>
          <w:p w:rsidR="009467C1" w:rsidRPr="009467C1" w:rsidRDefault="009467C1" w:rsidP="009467C1">
            <w:pPr>
              <w:numPr>
                <w:ilvl w:val="0"/>
                <w:numId w:val="20"/>
              </w:numPr>
              <w:spacing w:before="20" w:after="20" w:line="276" w:lineRule="auto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9467C1" w:rsidRPr="009467C1" w:rsidRDefault="009467C1" w:rsidP="009467C1">
            <w:pPr>
              <w:spacing w:before="20" w:after="2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GRUPA STUDENATA (Budak, Mučibabić, Mumelaš, Bakota, Čvek, Prohić i Strahinić)</w:t>
            </w:r>
          </w:p>
        </w:tc>
        <w:tc>
          <w:tcPr>
            <w:tcW w:w="2835" w:type="dxa"/>
            <w:vAlign w:val="center"/>
          </w:tcPr>
          <w:p w:rsidR="009467C1" w:rsidRPr="009467C1" w:rsidRDefault="009467C1" w:rsidP="009467C1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GLUMA - BA</w:t>
            </w:r>
          </w:p>
        </w:tc>
        <w:tc>
          <w:tcPr>
            <w:tcW w:w="7308" w:type="dxa"/>
          </w:tcPr>
          <w:p w:rsidR="009467C1" w:rsidRPr="009467C1" w:rsidRDefault="009467C1" w:rsidP="009467C1">
            <w:p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sz w:val="18"/>
                <w:szCs w:val="18"/>
                <w:lang w:eastAsia="en-US"/>
              </w:rPr>
              <w:t>Studenti 3. god. BA studija mole odobrenje za daljnje igranje predstave „Ukroćena goropadnica“ radi usavršavanja i stjecanja iskustva</w:t>
            </w:r>
          </w:p>
          <w:p w:rsidR="009467C1" w:rsidRPr="009467C1" w:rsidRDefault="009467C1" w:rsidP="009467C1">
            <w:p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467C1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Odsjek suglasan</w:t>
            </w:r>
          </w:p>
        </w:tc>
      </w:tr>
    </w:tbl>
    <w:p w:rsidR="00B17266" w:rsidRDefault="00B17266">
      <w:pPr>
        <w:rPr>
          <w:rFonts w:ascii="Arial" w:hAnsi="Arial" w:cs="Arial"/>
          <w:sz w:val="20"/>
          <w:szCs w:val="20"/>
        </w:rPr>
      </w:pPr>
    </w:p>
    <w:p w:rsidR="009467C1" w:rsidRDefault="00946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Naknadno pristigle molbe:</w:t>
      </w:r>
    </w:p>
    <w:p w:rsidR="009467C1" w:rsidRDefault="009467C1">
      <w:pPr>
        <w:rPr>
          <w:rFonts w:ascii="Arial" w:hAnsi="Arial" w:cs="Arial"/>
          <w:sz w:val="20"/>
          <w:szCs w:val="20"/>
        </w:rPr>
      </w:pPr>
    </w:p>
    <w:p w:rsidR="009467C1" w:rsidRDefault="00946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Filip Heraković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odobren izlazak na ispit TV režija 3B u jesenskom roku</w:t>
      </w:r>
    </w:p>
    <w:p w:rsidR="009467C1" w:rsidRDefault="00946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Husak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Pr="009467C1">
        <w:rPr>
          <w:rFonts w:ascii="Arial" w:hAnsi="Arial" w:cs="Arial"/>
          <w:sz w:val="20"/>
          <w:szCs w:val="20"/>
        </w:rPr>
        <w:t>odobren izlazak na ispit TV režija 3B u jesenskom roku</w:t>
      </w:r>
    </w:p>
    <w:p w:rsidR="009467C1" w:rsidRDefault="009467C1" w:rsidP="00946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Hana Jušić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odobrena promjena teme pismenog djela diplomskog ispita i izlazak na </w:t>
      </w:r>
    </w:p>
    <w:p w:rsidR="009467C1" w:rsidRPr="009467C1" w:rsidRDefault="009467C1" w:rsidP="009467C1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diplomski ispit.</w:t>
      </w:r>
      <w:r>
        <w:rPr>
          <w:rFonts w:ascii="Arial" w:hAnsi="Arial" w:cs="Arial"/>
          <w:sz w:val="20"/>
          <w:szCs w:val="20"/>
        </w:rPr>
        <w:tab/>
      </w:r>
    </w:p>
    <w:p w:rsidR="009467C1" w:rsidRDefault="009467C1"/>
    <w:p w:rsidR="002234C2" w:rsidRPr="00DF51BE" w:rsidRDefault="002234C2" w:rsidP="00B172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1</w:t>
      </w:r>
      <w:r w:rsidR="009467C1">
        <w:rPr>
          <w:rFonts w:ascii="Arial" w:hAnsi="Arial" w:cs="Arial"/>
          <w:b/>
          <w:sz w:val="20"/>
          <w:szCs w:val="20"/>
        </w:rPr>
        <w:t>4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BA24FB" w:rsidRDefault="002234C2" w:rsidP="00B17266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Razno:</w:t>
      </w:r>
    </w:p>
    <w:p w:rsidR="002234C2" w:rsidRDefault="00B17266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je prihvaćena molba pr</w:t>
      </w:r>
      <w:r w:rsidR="00C442DA">
        <w:rPr>
          <w:rFonts w:ascii="Arial" w:eastAsia="Courier New" w:hAnsi="Arial" w:cs="Arial"/>
          <w:color w:val="000000"/>
          <w:sz w:val="20"/>
          <w:szCs w:val="20"/>
        </w:rPr>
        <w:t>o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f. </w:t>
      </w:r>
      <w:r w:rsidR="00C442DA">
        <w:rPr>
          <w:rFonts w:ascii="Arial" w:eastAsia="Courier New" w:hAnsi="Arial" w:cs="Arial"/>
          <w:color w:val="000000"/>
          <w:sz w:val="20"/>
          <w:szCs w:val="20"/>
        </w:rPr>
        <w:t>Marina Blaževića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za korištenjem studijske godine u akademskoj godini 2014./2015.</w:t>
      </w:r>
    </w:p>
    <w:p w:rsidR="008C3229" w:rsidRPr="00D24C5D" w:rsidRDefault="008C3229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p w:rsidR="002234C2" w:rsidRPr="00D24C5D" w:rsidRDefault="002234C2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094B2B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9F" w:rsidRDefault="0040139F">
      <w:r>
        <w:separator/>
      </w:r>
    </w:p>
  </w:endnote>
  <w:endnote w:type="continuationSeparator" w:id="0">
    <w:p w:rsidR="0040139F" w:rsidRDefault="0040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C6" w:rsidRDefault="000503C6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3C6" w:rsidRDefault="000503C6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C6" w:rsidRDefault="000503C6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A32">
      <w:rPr>
        <w:rStyle w:val="PageNumber"/>
        <w:noProof/>
      </w:rPr>
      <w:t>4</w:t>
    </w:r>
    <w:r>
      <w:rPr>
        <w:rStyle w:val="PageNumber"/>
      </w:rPr>
      <w:fldChar w:fldCharType="end"/>
    </w:r>
  </w:p>
  <w:p w:rsidR="000503C6" w:rsidRDefault="000503C6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9F" w:rsidRDefault="0040139F">
      <w:r>
        <w:separator/>
      </w:r>
    </w:p>
  </w:footnote>
  <w:footnote w:type="continuationSeparator" w:id="0">
    <w:p w:rsidR="0040139F" w:rsidRDefault="0040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B7C8F"/>
    <w:multiLevelType w:val="multilevel"/>
    <w:tmpl w:val="F948D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8E5412"/>
    <w:multiLevelType w:val="hybridMultilevel"/>
    <w:tmpl w:val="22B00ABA"/>
    <w:lvl w:ilvl="0" w:tplc="3B021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0C01EE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6007A"/>
    <w:multiLevelType w:val="hybridMultilevel"/>
    <w:tmpl w:val="8F60EC68"/>
    <w:lvl w:ilvl="0" w:tplc="4C3884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123A7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FF374A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240C29"/>
    <w:multiLevelType w:val="hybridMultilevel"/>
    <w:tmpl w:val="814222A4"/>
    <w:lvl w:ilvl="0" w:tplc="1E9460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B1F22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47582"/>
    <w:multiLevelType w:val="hybridMultilevel"/>
    <w:tmpl w:val="654CB4CA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E7098D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13A77"/>
    <w:multiLevelType w:val="hybridMultilevel"/>
    <w:tmpl w:val="BC7C73B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269"/>
    <w:multiLevelType w:val="hybridMultilevel"/>
    <w:tmpl w:val="1D861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A1C20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D62332D"/>
    <w:multiLevelType w:val="hybridMultilevel"/>
    <w:tmpl w:val="7F7C3FF0"/>
    <w:lvl w:ilvl="0" w:tplc="7F009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147F4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5A0E71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31808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D065E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94D12"/>
    <w:multiLevelType w:val="hybridMultilevel"/>
    <w:tmpl w:val="EFDA29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12"/>
  </w:num>
  <w:num w:numId="9">
    <w:abstractNumId w:val="19"/>
  </w:num>
  <w:num w:numId="10">
    <w:abstractNumId w:val="5"/>
  </w:num>
  <w:num w:numId="11">
    <w:abstractNumId w:val="10"/>
  </w:num>
  <w:num w:numId="12">
    <w:abstractNumId w:val="18"/>
  </w:num>
  <w:num w:numId="13">
    <w:abstractNumId w:val="9"/>
  </w:num>
  <w:num w:numId="14">
    <w:abstractNumId w:val="6"/>
  </w:num>
  <w:num w:numId="15">
    <w:abstractNumId w:val="17"/>
  </w:num>
  <w:num w:numId="16">
    <w:abstractNumId w:val="8"/>
  </w:num>
  <w:num w:numId="17">
    <w:abstractNumId w:val="7"/>
  </w:num>
  <w:num w:numId="18">
    <w:abstractNumId w:val="15"/>
  </w:num>
  <w:num w:numId="19">
    <w:abstractNumId w:val="2"/>
  </w:num>
  <w:num w:numId="2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10D46"/>
    <w:rsid w:val="00010F73"/>
    <w:rsid w:val="00011A8D"/>
    <w:rsid w:val="00012356"/>
    <w:rsid w:val="00013BB4"/>
    <w:rsid w:val="00014C6F"/>
    <w:rsid w:val="00016295"/>
    <w:rsid w:val="00021061"/>
    <w:rsid w:val="000216AC"/>
    <w:rsid w:val="000229CB"/>
    <w:rsid w:val="00023D5B"/>
    <w:rsid w:val="00023DF1"/>
    <w:rsid w:val="00026134"/>
    <w:rsid w:val="000269DC"/>
    <w:rsid w:val="000276AA"/>
    <w:rsid w:val="00027990"/>
    <w:rsid w:val="00027A1B"/>
    <w:rsid w:val="00030297"/>
    <w:rsid w:val="00030407"/>
    <w:rsid w:val="000305D8"/>
    <w:rsid w:val="0003422A"/>
    <w:rsid w:val="0003458E"/>
    <w:rsid w:val="00035532"/>
    <w:rsid w:val="0003650F"/>
    <w:rsid w:val="0003716B"/>
    <w:rsid w:val="000377BC"/>
    <w:rsid w:val="0004024F"/>
    <w:rsid w:val="00040447"/>
    <w:rsid w:val="0004178E"/>
    <w:rsid w:val="00041B0B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C66"/>
    <w:rsid w:val="00051128"/>
    <w:rsid w:val="00052003"/>
    <w:rsid w:val="000528ED"/>
    <w:rsid w:val="00052E3E"/>
    <w:rsid w:val="00056EAB"/>
    <w:rsid w:val="00056FE6"/>
    <w:rsid w:val="00060252"/>
    <w:rsid w:val="00060DCB"/>
    <w:rsid w:val="0006235F"/>
    <w:rsid w:val="00064117"/>
    <w:rsid w:val="0007151C"/>
    <w:rsid w:val="00071A1D"/>
    <w:rsid w:val="00072030"/>
    <w:rsid w:val="000729EF"/>
    <w:rsid w:val="00072FBA"/>
    <w:rsid w:val="00073E10"/>
    <w:rsid w:val="00074E48"/>
    <w:rsid w:val="00075C0D"/>
    <w:rsid w:val="0007747C"/>
    <w:rsid w:val="000810F0"/>
    <w:rsid w:val="00081C8A"/>
    <w:rsid w:val="00083342"/>
    <w:rsid w:val="00084C6B"/>
    <w:rsid w:val="00086324"/>
    <w:rsid w:val="00086BF3"/>
    <w:rsid w:val="0008765E"/>
    <w:rsid w:val="000878D1"/>
    <w:rsid w:val="00087EFD"/>
    <w:rsid w:val="000905EA"/>
    <w:rsid w:val="00090F81"/>
    <w:rsid w:val="00092305"/>
    <w:rsid w:val="00093452"/>
    <w:rsid w:val="000942EB"/>
    <w:rsid w:val="00094B2B"/>
    <w:rsid w:val="00095751"/>
    <w:rsid w:val="0009627F"/>
    <w:rsid w:val="00096C3B"/>
    <w:rsid w:val="00096E24"/>
    <w:rsid w:val="00097028"/>
    <w:rsid w:val="00097611"/>
    <w:rsid w:val="000A0713"/>
    <w:rsid w:val="000A6185"/>
    <w:rsid w:val="000A62DF"/>
    <w:rsid w:val="000A721F"/>
    <w:rsid w:val="000A7569"/>
    <w:rsid w:val="000B08E7"/>
    <w:rsid w:val="000B12C9"/>
    <w:rsid w:val="000B1DF5"/>
    <w:rsid w:val="000B2845"/>
    <w:rsid w:val="000B2AFA"/>
    <w:rsid w:val="000B35AF"/>
    <w:rsid w:val="000B37D3"/>
    <w:rsid w:val="000B4567"/>
    <w:rsid w:val="000B5FC5"/>
    <w:rsid w:val="000B6B9C"/>
    <w:rsid w:val="000B7099"/>
    <w:rsid w:val="000B76D5"/>
    <w:rsid w:val="000C05C8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7128"/>
    <w:rsid w:val="000C726C"/>
    <w:rsid w:val="000C7CFE"/>
    <w:rsid w:val="000D08F9"/>
    <w:rsid w:val="000D1E5B"/>
    <w:rsid w:val="000D3AD3"/>
    <w:rsid w:val="000D4AD1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F66"/>
    <w:rsid w:val="000E362A"/>
    <w:rsid w:val="000E4968"/>
    <w:rsid w:val="000E67CF"/>
    <w:rsid w:val="000E742E"/>
    <w:rsid w:val="000E7710"/>
    <w:rsid w:val="000E7B2A"/>
    <w:rsid w:val="000F0195"/>
    <w:rsid w:val="000F2E3E"/>
    <w:rsid w:val="000F436B"/>
    <w:rsid w:val="000F51F6"/>
    <w:rsid w:val="000F7245"/>
    <w:rsid w:val="000F7B7E"/>
    <w:rsid w:val="00100D9B"/>
    <w:rsid w:val="001024BE"/>
    <w:rsid w:val="001033DD"/>
    <w:rsid w:val="00105DE4"/>
    <w:rsid w:val="001062A7"/>
    <w:rsid w:val="001074D7"/>
    <w:rsid w:val="00107998"/>
    <w:rsid w:val="00107C95"/>
    <w:rsid w:val="00110ED4"/>
    <w:rsid w:val="0011121E"/>
    <w:rsid w:val="001115C4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10CA"/>
    <w:rsid w:val="001323B7"/>
    <w:rsid w:val="001323EC"/>
    <w:rsid w:val="00132FCE"/>
    <w:rsid w:val="00134746"/>
    <w:rsid w:val="001349D0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2930"/>
    <w:rsid w:val="00154776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F63"/>
    <w:rsid w:val="00177C4D"/>
    <w:rsid w:val="0018075A"/>
    <w:rsid w:val="00181B39"/>
    <w:rsid w:val="00182F40"/>
    <w:rsid w:val="00184B65"/>
    <w:rsid w:val="00186062"/>
    <w:rsid w:val="00186CA2"/>
    <w:rsid w:val="00187A00"/>
    <w:rsid w:val="00190155"/>
    <w:rsid w:val="00190AD6"/>
    <w:rsid w:val="00191F62"/>
    <w:rsid w:val="00192214"/>
    <w:rsid w:val="0019237C"/>
    <w:rsid w:val="00193E8A"/>
    <w:rsid w:val="00195B4C"/>
    <w:rsid w:val="00195EF6"/>
    <w:rsid w:val="001967A9"/>
    <w:rsid w:val="00197491"/>
    <w:rsid w:val="00197949"/>
    <w:rsid w:val="001A121B"/>
    <w:rsid w:val="001A182B"/>
    <w:rsid w:val="001A1BA9"/>
    <w:rsid w:val="001A27C0"/>
    <w:rsid w:val="001A2B4C"/>
    <w:rsid w:val="001A3179"/>
    <w:rsid w:val="001A3BE1"/>
    <w:rsid w:val="001A4440"/>
    <w:rsid w:val="001A6ADA"/>
    <w:rsid w:val="001A7BCC"/>
    <w:rsid w:val="001B0F53"/>
    <w:rsid w:val="001B1324"/>
    <w:rsid w:val="001B13B1"/>
    <w:rsid w:val="001B1451"/>
    <w:rsid w:val="001B1790"/>
    <w:rsid w:val="001B3761"/>
    <w:rsid w:val="001B5037"/>
    <w:rsid w:val="001B507E"/>
    <w:rsid w:val="001C02D8"/>
    <w:rsid w:val="001C0FC3"/>
    <w:rsid w:val="001C0FE8"/>
    <w:rsid w:val="001C27E5"/>
    <w:rsid w:val="001C34F0"/>
    <w:rsid w:val="001C4CF3"/>
    <w:rsid w:val="001C527E"/>
    <w:rsid w:val="001C73AB"/>
    <w:rsid w:val="001C75DE"/>
    <w:rsid w:val="001C7AD6"/>
    <w:rsid w:val="001D03D3"/>
    <w:rsid w:val="001D1740"/>
    <w:rsid w:val="001D1A0D"/>
    <w:rsid w:val="001D249E"/>
    <w:rsid w:val="001D353B"/>
    <w:rsid w:val="001D3EA2"/>
    <w:rsid w:val="001D54FD"/>
    <w:rsid w:val="001D6157"/>
    <w:rsid w:val="001D7F47"/>
    <w:rsid w:val="001E004A"/>
    <w:rsid w:val="001E0AFE"/>
    <w:rsid w:val="001E1BA4"/>
    <w:rsid w:val="001E3D0C"/>
    <w:rsid w:val="001E54EE"/>
    <w:rsid w:val="001E6D59"/>
    <w:rsid w:val="001F0B30"/>
    <w:rsid w:val="001F0D3E"/>
    <w:rsid w:val="001F33F8"/>
    <w:rsid w:val="001F3F03"/>
    <w:rsid w:val="001F40E0"/>
    <w:rsid w:val="001F4B07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AA7"/>
    <w:rsid w:val="00204F1B"/>
    <w:rsid w:val="002062CB"/>
    <w:rsid w:val="00206987"/>
    <w:rsid w:val="0020783B"/>
    <w:rsid w:val="00210844"/>
    <w:rsid w:val="00210CC0"/>
    <w:rsid w:val="00211071"/>
    <w:rsid w:val="00211F1A"/>
    <w:rsid w:val="00212E39"/>
    <w:rsid w:val="00213E2D"/>
    <w:rsid w:val="00214D70"/>
    <w:rsid w:val="002156A7"/>
    <w:rsid w:val="00215964"/>
    <w:rsid w:val="00215AFB"/>
    <w:rsid w:val="00216EA8"/>
    <w:rsid w:val="00220A27"/>
    <w:rsid w:val="0022115B"/>
    <w:rsid w:val="0022143B"/>
    <w:rsid w:val="00222C98"/>
    <w:rsid w:val="002234C2"/>
    <w:rsid w:val="002241E6"/>
    <w:rsid w:val="0022508C"/>
    <w:rsid w:val="002272B9"/>
    <w:rsid w:val="002309D2"/>
    <w:rsid w:val="00231D35"/>
    <w:rsid w:val="0023210B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A00"/>
    <w:rsid w:val="00271E21"/>
    <w:rsid w:val="0027241C"/>
    <w:rsid w:val="0027449F"/>
    <w:rsid w:val="002750EA"/>
    <w:rsid w:val="002760AE"/>
    <w:rsid w:val="0027630A"/>
    <w:rsid w:val="00280E79"/>
    <w:rsid w:val="002811B9"/>
    <w:rsid w:val="002835B2"/>
    <w:rsid w:val="002837A2"/>
    <w:rsid w:val="00283A0A"/>
    <w:rsid w:val="00283E56"/>
    <w:rsid w:val="00284195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B0B92"/>
    <w:rsid w:val="002B0C9A"/>
    <w:rsid w:val="002B1329"/>
    <w:rsid w:val="002B168D"/>
    <w:rsid w:val="002B261C"/>
    <w:rsid w:val="002B424A"/>
    <w:rsid w:val="002B4928"/>
    <w:rsid w:val="002B5425"/>
    <w:rsid w:val="002C2275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D64"/>
    <w:rsid w:val="002D2379"/>
    <w:rsid w:val="002D30F3"/>
    <w:rsid w:val="002D3828"/>
    <w:rsid w:val="002D3C44"/>
    <w:rsid w:val="002D630B"/>
    <w:rsid w:val="002D64B4"/>
    <w:rsid w:val="002D6860"/>
    <w:rsid w:val="002D75A2"/>
    <w:rsid w:val="002E612D"/>
    <w:rsid w:val="002E6671"/>
    <w:rsid w:val="002F04E5"/>
    <w:rsid w:val="002F0C35"/>
    <w:rsid w:val="002F2981"/>
    <w:rsid w:val="002F2AFC"/>
    <w:rsid w:val="002F6121"/>
    <w:rsid w:val="002F6CD9"/>
    <w:rsid w:val="002F7BDD"/>
    <w:rsid w:val="003011EA"/>
    <w:rsid w:val="0030124D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7938"/>
    <w:rsid w:val="003205A0"/>
    <w:rsid w:val="00322AA0"/>
    <w:rsid w:val="0032311A"/>
    <w:rsid w:val="00324A11"/>
    <w:rsid w:val="00324C8B"/>
    <w:rsid w:val="003254E4"/>
    <w:rsid w:val="003255AF"/>
    <w:rsid w:val="00325A2A"/>
    <w:rsid w:val="00326095"/>
    <w:rsid w:val="00326BF3"/>
    <w:rsid w:val="0033243B"/>
    <w:rsid w:val="003324DD"/>
    <w:rsid w:val="003326C3"/>
    <w:rsid w:val="00333ECF"/>
    <w:rsid w:val="00334DED"/>
    <w:rsid w:val="003355A2"/>
    <w:rsid w:val="003357D2"/>
    <w:rsid w:val="00335FF4"/>
    <w:rsid w:val="00336676"/>
    <w:rsid w:val="00337A37"/>
    <w:rsid w:val="00342224"/>
    <w:rsid w:val="0034344C"/>
    <w:rsid w:val="0034478A"/>
    <w:rsid w:val="003457B8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7159"/>
    <w:rsid w:val="00360574"/>
    <w:rsid w:val="003608A5"/>
    <w:rsid w:val="00360BA2"/>
    <w:rsid w:val="003619F8"/>
    <w:rsid w:val="003620DA"/>
    <w:rsid w:val="003639D8"/>
    <w:rsid w:val="003643BA"/>
    <w:rsid w:val="00364B84"/>
    <w:rsid w:val="003653D2"/>
    <w:rsid w:val="00366CC2"/>
    <w:rsid w:val="00367DEE"/>
    <w:rsid w:val="00367EE0"/>
    <w:rsid w:val="0037106B"/>
    <w:rsid w:val="00371452"/>
    <w:rsid w:val="00371F37"/>
    <w:rsid w:val="00373090"/>
    <w:rsid w:val="003737FC"/>
    <w:rsid w:val="00374439"/>
    <w:rsid w:val="003763F0"/>
    <w:rsid w:val="00381B24"/>
    <w:rsid w:val="00391AAA"/>
    <w:rsid w:val="00392170"/>
    <w:rsid w:val="003924C2"/>
    <w:rsid w:val="00395B86"/>
    <w:rsid w:val="00397011"/>
    <w:rsid w:val="00397554"/>
    <w:rsid w:val="00397AB9"/>
    <w:rsid w:val="003A25B0"/>
    <w:rsid w:val="003A2C32"/>
    <w:rsid w:val="003A3721"/>
    <w:rsid w:val="003A37EC"/>
    <w:rsid w:val="003A3AA2"/>
    <w:rsid w:val="003B0683"/>
    <w:rsid w:val="003B2066"/>
    <w:rsid w:val="003B25EF"/>
    <w:rsid w:val="003B3FB1"/>
    <w:rsid w:val="003B411E"/>
    <w:rsid w:val="003B4D25"/>
    <w:rsid w:val="003B61F6"/>
    <w:rsid w:val="003B7422"/>
    <w:rsid w:val="003C149F"/>
    <w:rsid w:val="003C28FC"/>
    <w:rsid w:val="003C296D"/>
    <w:rsid w:val="003C29B1"/>
    <w:rsid w:val="003C4713"/>
    <w:rsid w:val="003C59BE"/>
    <w:rsid w:val="003C5E9B"/>
    <w:rsid w:val="003C6900"/>
    <w:rsid w:val="003C7AEE"/>
    <w:rsid w:val="003C7E40"/>
    <w:rsid w:val="003D0117"/>
    <w:rsid w:val="003D1588"/>
    <w:rsid w:val="003D5AF6"/>
    <w:rsid w:val="003D5DAC"/>
    <w:rsid w:val="003D6CE0"/>
    <w:rsid w:val="003D6F84"/>
    <w:rsid w:val="003D7620"/>
    <w:rsid w:val="003D7F80"/>
    <w:rsid w:val="003E001E"/>
    <w:rsid w:val="003E0821"/>
    <w:rsid w:val="003E360D"/>
    <w:rsid w:val="003E3D94"/>
    <w:rsid w:val="003E4787"/>
    <w:rsid w:val="003E5DF7"/>
    <w:rsid w:val="003E6DAE"/>
    <w:rsid w:val="003E7AF2"/>
    <w:rsid w:val="003F1188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D40"/>
    <w:rsid w:val="003F7DD3"/>
    <w:rsid w:val="004001B4"/>
    <w:rsid w:val="00400E1E"/>
    <w:rsid w:val="0040139F"/>
    <w:rsid w:val="00403AF4"/>
    <w:rsid w:val="004044AA"/>
    <w:rsid w:val="004073AD"/>
    <w:rsid w:val="00407C1F"/>
    <w:rsid w:val="00410559"/>
    <w:rsid w:val="00410625"/>
    <w:rsid w:val="00410A43"/>
    <w:rsid w:val="00411475"/>
    <w:rsid w:val="0041200F"/>
    <w:rsid w:val="0041320B"/>
    <w:rsid w:val="00413802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2172"/>
    <w:rsid w:val="00432F6B"/>
    <w:rsid w:val="00434129"/>
    <w:rsid w:val="004353C1"/>
    <w:rsid w:val="00436DFC"/>
    <w:rsid w:val="00437742"/>
    <w:rsid w:val="004400EE"/>
    <w:rsid w:val="00441983"/>
    <w:rsid w:val="00441B6B"/>
    <w:rsid w:val="00441F1C"/>
    <w:rsid w:val="00444175"/>
    <w:rsid w:val="004443B3"/>
    <w:rsid w:val="0044524C"/>
    <w:rsid w:val="00446EB3"/>
    <w:rsid w:val="004477C3"/>
    <w:rsid w:val="0044793B"/>
    <w:rsid w:val="0045035E"/>
    <w:rsid w:val="0045066A"/>
    <w:rsid w:val="004517A8"/>
    <w:rsid w:val="004523E0"/>
    <w:rsid w:val="0045274C"/>
    <w:rsid w:val="00452E05"/>
    <w:rsid w:val="00452FB8"/>
    <w:rsid w:val="0045363A"/>
    <w:rsid w:val="004539A9"/>
    <w:rsid w:val="0045463F"/>
    <w:rsid w:val="004551F0"/>
    <w:rsid w:val="004622F5"/>
    <w:rsid w:val="00462E4C"/>
    <w:rsid w:val="0046369E"/>
    <w:rsid w:val="00463F49"/>
    <w:rsid w:val="00466828"/>
    <w:rsid w:val="00467248"/>
    <w:rsid w:val="0046785F"/>
    <w:rsid w:val="00471046"/>
    <w:rsid w:val="00471B38"/>
    <w:rsid w:val="00471CBC"/>
    <w:rsid w:val="004727FD"/>
    <w:rsid w:val="0047282D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2011"/>
    <w:rsid w:val="004B22FD"/>
    <w:rsid w:val="004B254D"/>
    <w:rsid w:val="004B30F9"/>
    <w:rsid w:val="004B314C"/>
    <w:rsid w:val="004B38F2"/>
    <w:rsid w:val="004B3AB2"/>
    <w:rsid w:val="004B3DCD"/>
    <w:rsid w:val="004B5E6B"/>
    <w:rsid w:val="004B6415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C94"/>
    <w:rsid w:val="004E2547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FC5"/>
    <w:rsid w:val="005011BF"/>
    <w:rsid w:val="005011FA"/>
    <w:rsid w:val="00503B9E"/>
    <w:rsid w:val="005054D2"/>
    <w:rsid w:val="00505794"/>
    <w:rsid w:val="00507188"/>
    <w:rsid w:val="005114D9"/>
    <w:rsid w:val="005115E5"/>
    <w:rsid w:val="005119D7"/>
    <w:rsid w:val="005127F1"/>
    <w:rsid w:val="005147D3"/>
    <w:rsid w:val="005172ED"/>
    <w:rsid w:val="0051786F"/>
    <w:rsid w:val="0052065E"/>
    <w:rsid w:val="005207D4"/>
    <w:rsid w:val="00522606"/>
    <w:rsid w:val="00523B15"/>
    <w:rsid w:val="0052479E"/>
    <w:rsid w:val="00525AF1"/>
    <w:rsid w:val="00527C9A"/>
    <w:rsid w:val="0053104F"/>
    <w:rsid w:val="0053228B"/>
    <w:rsid w:val="00533DA6"/>
    <w:rsid w:val="005361CB"/>
    <w:rsid w:val="0053658D"/>
    <w:rsid w:val="0054007A"/>
    <w:rsid w:val="005404F1"/>
    <w:rsid w:val="00540F6F"/>
    <w:rsid w:val="00540F79"/>
    <w:rsid w:val="0054296D"/>
    <w:rsid w:val="0054556E"/>
    <w:rsid w:val="0054724F"/>
    <w:rsid w:val="00547669"/>
    <w:rsid w:val="00551177"/>
    <w:rsid w:val="0055162D"/>
    <w:rsid w:val="005536C9"/>
    <w:rsid w:val="0055377B"/>
    <w:rsid w:val="00553804"/>
    <w:rsid w:val="00554733"/>
    <w:rsid w:val="00554FA2"/>
    <w:rsid w:val="00555028"/>
    <w:rsid w:val="0055685B"/>
    <w:rsid w:val="00557A29"/>
    <w:rsid w:val="00557CC8"/>
    <w:rsid w:val="00560334"/>
    <w:rsid w:val="005616AD"/>
    <w:rsid w:val="00564CF7"/>
    <w:rsid w:val="00564EA1"/>
    <w:rsid w:val="005663DF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5280"/>
    <w:rsid w:val="00597456"/>
    <w:rsid w:val="00597851"/>
    <w:rsid w:val="005A03EA"/>
    <w:rsid w:val="005A062D"/>
    <w:rsid w:val="005A2A45"/>
    <w:rsid w:val="005A3823"/>
    <w:rsid w:val="005A5B06"/>
    <w:rsid w:val="005A6375"/>
    <w:rsid w:val="005A6FC9"/>
    <w:rsid w:val="005A79C9"/>
    <w:rsid w:val="005B0F59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41D9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7753"/>
    <w:rsid w:val="005D77D0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F0F37"/>
    <w:rsid w:val="005F1988"/>
    <w:rsid w:val="005F1ABB"/>
    <w:rsid w:val="005F2466"/>
    <w:rsid w:val="005F2534"/>
    <w:rsid w:val="005F2870"/>
    <w:rsid w:val="005F3D5F"/>
    <w:rsid w:val="005F5902"/>
    <w:rsid w:val="005F6314"/>
    <w:rsid w:val="005F673B"/>
    <w:rsid w:val="005F7F75"/>
    <w:rsid w:val="006003D1"/>
    <w:rsid w:val="00601B97"/>
    <w:rsid w:val="006032B6"/>
    <w:rsid w:val="00603F5C"/>
    <w:rsid w:val="00605429"/>
    <w:rsid w:val="00606A67"/>
    <w:rsid w:val="00606FA5"/>
    <w:rsid w:val="006078FF"/>
    <w:rsid w:val="00607944"/>
    <w:rsid w:val="00612A70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91A"/>
    <w:rsid w:val="00636C66"/>
    <w:rsid w:val="00636DC4"/>
    <w:rsid w:val="006375FA"/>
    <w:rsid w:val="00637ED5"/>
    <w:rsid w:val="00643185"/>
    <w:rsid w:val="006450D4"/>
    <w:rsid w:val="0064573B"/>
    <w:rsid w:val="00645779"/>
    <w:rsid w:val="00646B36"/>
    <w:rsid w:val="006470C2"/>
    <w:rsid w:val="006512A5"/>
    <w:rsid w:val="006522BB"/>
    <w:rsid w:val="006524C8"/>
    <w:rsid w:val="00654BEC"/>
    <w:rsid w:val="00654E1D"/>
    <w:rsid w:val="00655104"/>
    <w:rsid w:val="00661F9F"/>
    <w:rsid w:val="00662516"/>
    <w:rsid w:val="00662B02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1D96"/>
    <w:rsid w:val="006929EF"/>
    <w:rsid w:val="00693145"/>
    <w:rsid w:val="00693190"/>
    <w:rsid w:val="006938A1"/>
    <w:rsid w:val="006944B6"/>
    <w:rsid w:val="006956CA"/>
    <w:rsid w:val="00695893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DEF"/>
    <w:rsid w:val="006A7CB2"/>
    <w:rsid w:val="006B00C9"/>
    <w:rsid w:val="006B0A0A"/>
    <w:rsid w:val="006B1420"/>
    <w:rsid w:val="006B326C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F0619"/>
    <w:rsid w:val="006F1817"/>
    <w:rsid w:val="006F1C0A"/>
    <w:rsid w:val="006F4586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82E"/>
    <w:rsid w:val="00712929"/>
    <w:rsid w:val="00712E64"/>
    <w:rsid w:val="00713701"/>
    <w:rsid w:val="00714EF3"/>
    <w:rsid w:val="00715665"/>
    <w:rsid w:val="0071659D"/>
    <w:rsid w:val="00717356"/>
    <w:rsid w:val="007207ED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260D"/>
    <w:rsid w:val="007335CE"/>
    <w:rsid w:val="0073392D"/>
    <w:rsid w:val="00734F16"/>
    <w:rsid w:val="00735950"/>
    <w:rsid w:val="00737D24"/>
    <w:rsid w:val="00740EE1"/>
    <w:rsid w:val="00740F2B"/>
    <w:rsid w:val="007418BE"/>
    <w:rsid w:val="00741B73"/>
    <w:rsid w:val="00741FC5"/>
    <w:rsid w:val="007430EC"/>
    <w:rsid w:val="007458B1"/>
    <w:rsid w:val="00745972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C18"/>
    <w:rsid w:val="00766A47"/>
    <w:rsid w:val="00767239"/>
    <w:rsid w:val="0077037E"/>
    <w:rsid w:val="00771202"/>
    <w:rsid w:val="0077243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90D80"/>
    <w:rsid w:val="00790D94"/>
    <w:rsid w:val="00791C20"/>
    <w:rsid w:val="00791CE4"/>
    <w:rsid w:val="0079339B"/>
    <w:rsid w:val="00793D8C"/>
    <w:rsid w:val="00794555"/>
    <w:rsid w:val="0079611C"/>
    <w:rsid w:val="007979B4"/>
    <w:rsid w:val="007A05DF"/>
    <w:rsid w:val="007A48E5"/>
    <w:rsid w:val="007A4A56"/>
    <w:rsid w:val="007A638B"/>
    <w:rsid w:val="007A6B30"/>
    <w:rsid w:val="007A6DCA"/>
    <w:rsid w:val="007A757C"/>
    <w:rsid w:val="007A7991"/>
    <w:rsid w:val="007A79D2"/>
    <w:rsid w:val="007A7E80"/>
    <w:rsid w:val="007B05DA"/>
    <w:rsid w:val="007B1EDF"/>
    <w:rsid w:val="007B3467"/>
    <w:rsid w:val="007B3BCA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0F4E"/>
    <w:rsid w:val="007E1CCC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60E6"/>
    <w:rsid w:val="007F6B26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54B2"/>
    <w:rsid w:val="00805A2B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21AC5"/>
    <w:rsid w:val="00822683"/>
    <w:rsid w:val="008254C2"/>
    <w:rsid w:val="008255FF"/>
    <w:rsid w:val="00825D30"/>
    <w:rsid w:val="00830F62"/>
    <w:rsid w:val="00832BB9"/>
    <w:rsid w:val="0083536B"/>
    <w:rsid w:val="00835DFF"/>
    <w:rsid w:val="00836204"/>
    <w:rsid w:val="00837D73"/>
    <w:rsid w:val="00840E9D"/>
    <w:rsid w:val="00841111"/>
    <w:rsid w:val="008418E1"/>
    <w:rsid w:val="008419E8"/>
    <w:rsid w:val="00842576"/>
    <w:rsid w:val="00842CB4"/>
    <w:rsid w:val="00845776"/>
    <w:rsid w:val="00846DBD"/>
    <w:rsid w:val="00846F87"/>
    <w:rsid w:val="008476E8"/>
    <w:rsid w:val="00851222"/>
    <w:rsid w:val="00852608"/>
    <w:rsid w:val="00852DC2"/>
    <w:rsid w:val="00853043"/>
    <w:rsid w:val="00854755"/>
    <w:rsid w:val="00856BD6"/>
    <w:rsid w:val="008574B6"/>
    <w:rsid w:val="0086008F"/>
    <w:rsid w:val="0086037C"/>
    <w:rsid w:val="008617EB"/>
    <w:rsid w:val="00861908"/>
    <w:rsid w:val="00862B8B"/>
    <w:rsid w:val="0086322B"/>
    <w:rsid w:val="0086381F"/>
    <w:rsid w:val="00866149"/>
    <w:rsid w:val="00866645"/>
    <w:rsid w:val="008670D4"/>
    <w:rsid w:val="008677BD"/>
    <w:rsid w:val="00867F28"/>
    <w:rsid w:val="00870585"/>
    <w:rsid w:val="0087113B"/>
    <w:rsid w:val="00871D4C"/>
    <w:rsid w:val="008722FD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03BF"/>
    <w:rsid w:val="0089217A"/>
    <w:rsid w:val="008922EB"/>
    <w:rsid w:val="008924F8"/>
    <w:rsid w:val="0089370E"/>
    <w:rsid w:val="00893C69"/>
    <w:rsid w:val="00897555"/>
    <w:rsid w:val="00897AA8"/>
    <w:rsid w:val="008A1347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6A2F"/>
    <w:rsid w:val="008B6B60"/>
    <w:rsid w:val="008B6CCB"/>
    <w:rsid w:val="008B72DF"/>
    <w:rsid w:val="008B733A"/>
    <w:rsid w:val="008B78DB"/>
    <w:rsid w:val="008B7F45"/>
    <w:rsid w:val="008C11C9"/>
    <w:rsid w:val="008C2817"/>
    <w:rsid w:val="008C3229"/>
    <w:rsid w:val="008C3BA3"/>
    <w:rsid w:val="008C52BB"/>
    <w:rsid w:val="008C550B"/>
    <w:rsid w:val="008C551B"/>
    <w:rsid w:val="008D0343"/>
    <w:rsid w:val="008D035A"/>
    <w:rsid w:val="008D0B38"/>
    <w:rsid w:val="008D153D"/>
    <w:rsid w:val="008D1880"/>
    <w:rsid w:val="008D1D56"/>
    <w:rsid w:val="008D2036"/>
    <w:rsid w:val="008D21A7"/>
    <w:rsid w:val="008D2957"/>
    <w:rsid w:val="008D2F2B"/>
    <w:rsid w:val="008D4FAB"/>
    <w:rsid w:val="008D6587"/>
    <w:rsid w:val="008D67AE"/>
    <w:rsid w:val="008D7456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351B"/>
    <w:rsid w:val="008F4772"/>
    <w:rsid w:val="008F5025"/>
    <w:rsid w:val="008F6738"/>
    <w:rsid w:val="008F722A"/>
    <w:rsid w:val="008F753A"/>
    <w:rsid w:val="008F7723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AAD"/>
    <w:rsid w:val="00907FC8"/>
    <w:rsid w:val="0091048D"/>
    <w:rsid w:val="00911A7B"/>
    <w:rsid w:val="00913576"/>
    <w:rsid w:val="00913B7F"/>
    <w:rsid w:val="009142AA"/>
    <w:rsid w:val="009142F9"/>
    <w:rsid w:val="009154BC"/>
    <w:rsid w:val="00916849"/>
    <w:rsid w:val="009169ED"/>
    <w:rsid w:val="00917238"/>
    <w:rsid w:val="009178EB"/>
    <w:rsid w:val="00917FE3"/>
    <w:rsid w:val="00921E5A"/>
    <w:rsid w:val="0092275C"/>
    <w:rsid w:val="0092420E"/>
    <w:rsid w:val="009269AD"/>
    <w:rsid w:val="0092753C"/>
    <w:rsid w:val="00930E60"/>
    <w:rsid w:val="009313A5"/>
    <w:rsid w:val="0093474C"/>
    <w:rsid w:val="00934879"/>
    <w:rsid w:val="00934B20"/>
    <w:rsid w:val="009353FF"/>
    <w:rsid w:val="00937538"/>
    <w:rsid w:val="00940018"/>
    <w:rsid w:val="009420C8"/>
    <w:rsid w:val="00942179"/>
    <w:rsid w:val="00942417"/>
    <w:rsid w:val="009437B0"/>
    <w:rsid w:val="00945341"/>
    <w:rsid w:val="009467C1"/>
    <w:rsid w:val="00950907"/>
    <w:rsid w:val="00950B18"/>
    <w:rsid w:val="0095168C"/>
    <w:rsid w:val="00953052"/>
    <w:rsid w:val="00953728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53F6"/>
    <w:rsid w:val="00966266"/>
    <w:rsid w:val="00967D54"/>
    <w:rsid w:val="009703C9"/>
    <w:rsid w:val="00971894"/>
    <w:rsid w:val="00971B67"/>
    <w:rsid w:val="009732C6"/>
    <w:rsid w:val="0097421D"/>
    <w:rsid w:val="00974323"/>
    <w:rsid w:val="00975BDE"/>
    <w:rsid w:val="00976017"/>
    <w:rsid w:val="00976776"/>
    <w:rsid w:val="009771BF"/>
    <w:rsid w:val="00977F3E"/>
    <w:rsid w:val="0098019C"/>
    <w:rsid w:val="00981436"/>
    <w:rsid w:val="00983F25"/>
    <w:rsid w:val="0098489F"/>
    <w:rsid w:val="00987EE8"/>
    <w:rsid w:val="00987F62"/>
    <w:rsid w:val="0099034A"/>
    <w:rsid w:val="009909B3"/>
    <w:rsid w:val="00990EE3"/>
    <w:rsid w:val="0099169E"/>
    <w:rsid w:val="00991B82"/>
    <w:rsid w:val="0099211D"/>
    <w:rsid w:val="00993C2C"/>
    <w:rsid w:val="00994C0B"/>
    <w:rsid w:val="00994F40"/>
    <w:rsid w:val="00995B41"/>
    <w:rsid w:val="00996344"/>
    <w:rsid w:val="00996698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7DDF"/>
    <w:rsid w:val="009B0A7A"/>
    <w:rsid w:val="009B1205"/>
    <w:rsid w:val="009B1B76"/>
    <w:rsid w:val="009B1CB7"/>
    <w:rsid w:val="009B3F87"/>
    <w:rsid w:val="009B53B9"/>
    <w:rsid w:val="009B724C"/>
    <w:rsid w:val="009B7598"/>
    <w:rsid w:val="009C0329"/>
    <w:rsid w:val="009C4DFD"/>
    <w:rsid w:val="009C4EF4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781E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56F5"/>
    <w:rsid w:val="009F6BCE"/>
    <w:rsid w:val="009F7608"/>
    <w:rsid w:val="00A04E3A"/>
    <w:rsid w:val="00A07987"/>
    <w:rsid w:val="00A10C12"/>
    <w:rsid w:val="00A13614"/>
    <w:rsid w:val="00A14D00"/>
    <w:rsid w:val="00A14DE9"/>
    <w:rsid w:val="00A14EE4"/>
    <w:rsid w:val="00A150D7"/>
    <w:rsid w:val="00A1570E"/>
    <w:rsid w:val="00A15E7D"/>
    <w:rsid w:val="00A16459"/>
    <w:rsid w:val="00A17CEB"/>
    <w:rsid w:val="00A206D9"/>
    <w:rsid w:val="00A209CD"/>
    <w:rsid w:val="00A2127B"/>
    <w:rsid w:val="00A22639"/>
    <w:rsid w:val="00A233DD"/>
    <w:rsid w:val="00A237EA"/>
    <w:rsid w:val="00A24B53"/>
    <w:rsid w:val="00A2670C"/>
    <w:rsid w:val="00A2680F"/>
    <w:rsid w:val="00A26D90"/>
    <w:rsid w:val="00A27D5C"/>
    <w:rsid w:val="00A30AD1"/>
    <w:rsid w:val="00A32A87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60"/>
    <w:rsid w:val="00A42435"/>
    <w:rsid w:val="00A428A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611E7"/>
    <w:rsid w:val="00A62011"/>
    <w:rsid w:val="00A6226A"/>
    <w:rsid w:val="00A6386A"/>
    <w:rsid w:val="00A64A75"/>
    <w:rsid w:val="00A64F6E"/>
    <w:rsid w:val="00A66862"/>
    <w:rsid w:val="00A6785F"/>
    <w:rsid w:val="00A70F7C"/>
    <w:rsid w:val="00A72EB4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49CD"/>
    <w:rsid w:val="00AC4AF7"/>
    <w:rsid w:val="00AC5C95"/>
    <w:rsid w:val="00AC663B"/>
    <w:rsid w:val="00AD1EFF"/>
    <w:rsid w:val="00AD2CE9"/>
    <w:rsid w:val="00AD2D06"/>
    <w:rsid w:val="00AD3AAD"/>
    <w:rsid w:val="00AD3D37"/>
    <w:rsid w:val="00AD40AD"/>
    <w:rsid w:val="00AD52E7"/>
    <w:rsid w:val="00AD6971"/>
    <w:rsid w:val="00AD6E5F"/>
    <w:rsid w:val="00AD74A3"/>
    <w:rsid w:val="00AD7FF3"/>
    <w:rsid w:val="00AE29CF"/>
    <w:rsid w:val="00AE377D"/>
    <w:rsid w:val="00AE4718"/>
    <w:rsid w:val="00AE4A21"/>
    <w:rsid w:val="00AE5783"/>
    <w:rsid w:val="00AE60BB"/>
    <w:rsid w:val="00AE6341"/>
    <w:rsid w:val="00AE6D8F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5FBE"/>
    <w:rsid w:val="00AF5FE3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3E71"/>
    <w:rsid w:val="00B141E9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31281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50ED8"/>
    <w:rsid w:val="00B525AE"/>
    <w:rsid w:val="00B53C1A"/>
    <w:rsid w:val="00B53EA9"/>
    <w:rsid w:val="00B56C67"/>
    <w:rsid w:val="00B57430"/>
    <w:rsid w:val="00B57E2F"/>
    <w:rsid w:val="00B637FA"/>
    <w:rsid w:val="00B64969"/>
    <w:rsid w:val="00B64D14"/>
    <w:rsid w:val="00B65BDB"/>
    <w:rsid w:val="00B66ADF"/>
    <w:rsid w:val="00B715B1"/>
    <w:rsid w:val="00B72346"/>
    <w:rsid w:val="00B77546"/>
    <w:rsid w:val="00B80B6E"/>
    <w:rsid w:val="00B80C71"/>
    <w:rsid w:val="00B819B5"/>
    <w:rsid w:val="00B82118"/>
    <w:rsid w:val="00B82CC9"/>
    <w:rsid w:val="00B83C28"/>
    <w:rsid w:val="00B847E4"/>
    <w:rsid w:val="00B8654B"/>
    <w:rsid w:val="00B8686F"/>
    <w:rsid w:val="00B86AD3"/>
    <w:rsid w:val="00B910FD"/>
    <w:rsid w:val="00B922E1"/>
    <w:rsid w:val="00B928C9"/>
    <w:rsid w:val="00B92D2D"/>
    <w:rsid w:val="00B93F5C"/>
    <w:rsid w:val="00B948D8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1CAC"/>
    <w:rsid w:val="00BB50F1"/>
    <w:rsid w:val="00BB56A2"/>
    <w:rsid w:val="00BB7B7B"/>
    <w:rsid w:val="00BB7DD2"/>
    <w:rsid w:val="00BC0496"/>
    <w:rsid w:val="00BC0502"/>
    <w:rsid w:val="00BC06A2"/>
    <w:rsid w:val="00BC0AAC"/>
    <w:rsid w:val="00BC13CD"/>
    <w:rsid w:val="00BC218B"/>
    <w:rsid w:val="00BC3BF8"/>
    <w:rsid w:val="00BC46C2"/>
    <w:rsid w:val="00BC4C84"/>
    <w:rsid w:val="00BC4F28"/>
    <w:rsid w:val="00BC6F2F"/>
    <w:rsid w:val="00BD1824"/>
    <w:rsid w:val="00BD2C99"/>
    <w:rsid w:val="00BD2DC0"/>
    <w:rsid w:val="00BD2ED3"/>
    <w:rsid w:val="00BD3125"/>
    <w:rsid w:val="00BD3F31"/>
    <w:rsid w:val="00BD5E79"/>
    <w:rsid w:val="00BD6AEB"/>
    <w:rsid w:val="00BE1327"/>
    <w:rsid w:val="00BE1637"/>
    <w:rsid w:val="00BE2C8D"/>
    <w:rsid w:val="00BE3B7C"/>
    <w:rsid w:val="00BE475D"/>
    <w:rsid w:val="00BE485F"/>
    <w:rsid w:val="00BE5273"/>
    <w:rsid w:val="00BE5479"/>
    <w:rsid w:val="00BE741F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29D0"/>
    <w:rsid w:val="00C0545B"/>
    <w:rsid w:val="00C06967"/>
    <w:rsid w:val="00C07EB1"/>
    <w:rsid w:val="00C1024C"/>
    <w:rsid w:val="00C120A2"/>
    <w:rsid w:val="00C12973"/>
    <w:rsid w:val="00C14AD1"/>
    <w:rsid w:val="00C1507B"/>
    <w:rsid w:val="00C1545E"/>
    <w:rsid w:val="00C16376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301E1"/>
    <w:rsid w:val="00C30311"/>
    <w:rsid w:val="00C3313B"/>
    <w:rsid w:val="00C33209"/>
    <w:rsid w:val="00C3468D"/>
    <w:rsid w:val="00C35752"/>
    <w:rsid w:val="00C36ACC"/>
    <w:rsid w:val="00C4145A"/>
    <w:rsid w:val="00C416C3"/>
    <w:rsid w:val="00C420F4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4B5D"/>
    <w:rsid w:val="00C54FE9"/>
    <w:rsid w:val="00C563AE"/>
    <w:rsid w:val="00C57D8B"/>
    <w:rsid w:val="00C600C0"/>
    <w:rsid w:val="00C603F0"/>
    <w:rsid w:val="00C62779"/>
    <w:rsid w:val="00C62804"/>
    <w:rsid w:val="00C63927"/>
    <w:rsid w:val="00C660B4"/>
    <w:rsid w:val="00C66EFC"/>
    <w:rsid w:val="00C70199"/>
    <w:rsid w:val="00C70D2F"/>
    <w:rsid w:val="00C717C3"/>
    <w:rsid w:val="00C73474"/>
    <w:rsid w:val="00C74796"/>
    <w:rsid w:val="00C76AC0"/>
    <w:rsid w:val="00C77A8D"/>
    <w:rsid w:val="00C80B76"/>
    <w:rsid w:val="00C80D82"/>
    <w:rsid w:val="00C81258"/>
    <w:rsid w:val="00C8199F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A6A"/>
    <w:rsid w:val="00C97D09"/>
    <w:rsid w:val="00CA0470"/>
    <w:rsid w:val="00CA0728"/>
    <w:rsid w:val="00CA0D0D"/>
    <w:rsid w:val="00CA28BA"/>
    <w:rsid w:val="00CA2A6F"/>
    <w:rsid w:val="00CA2E26"/>
    <w:rsid w:val="00CA3088"/>
    <w:rsid w:val="00CA34D6"/>
    <w:rsid w:val="00CA442F"/>
    <w:rsid w:val="00CA4465"/>
    <w:rsid w:val="00CA62EA"/>
    <w:rsid w:val="00CA7183"/>
    <w:rsid w:val="00CA73FA"/>
    <w:rsid w:val="00CA75BB"/>
    <w:rsid w:val="00CA7612"/>
    <w:rsid w:val="00CB5578"/>
    <w:rsid w:val="00CB6A3E"/>
    <w:rsid w:val="00CB6EC5"/>
    <w:rsid w:val="00CB74AF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5A8F"/>
    <w:rsid w:val="00CD7013"/>
    <w:rsid w:val="00CD70C1"/>
    <w:rsid w:val="00CD79E5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ECF"/>
    <w:rsid w:val="00CF4FB7"/>
    <w:rsid w:val="00CF7036"/>
    <w:rsid w:val="00D00906"/>
    <w:rsid w:val="00D01AA5"/>
    <w:rsid w:val="00D02A43"/>
    <w:rsid w:val="00D033C3"/>
    <w:rsid w:val="00D041A5"/>
    <w:rsid w:val="00D0579C"/>
    <w:rsid w:val="00D058E9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567C"/>
    <w:rsid w:val="00D15A78"/>
    <w:rsid w:val="00D161D3"/>
    <w:rsid w:val="00D170DE"/>
    <w:rsid w:val="00D172F0"/>
    <w:rsid w:val="00D2145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42E5"/>
    <w:rsid w:val="00D35DD2"/>
    <w:rsid w:val="00D404CC"/>
    <w:rsid w:val="00D40C1B"/>
    <w:rsid w:val="00D41171"/>
    <w:rsid w:val="00D41EC4"/>
    <w:rsid w:val="00D42354"/>
    <w:rsid w:val="00D43B04"/>
    <w:rsid w:val="00D442FE"/>
    <w:rsid w:val="00D460C6"/>
    <w:rsid w:val="00D4693F"/>
    <w:rsid w:val="00D50C8F"/>
    <w:rsid w:val="00D51D19"/>
    <w:rsid w:val="00D52FDC"/>
    <w:rsid w:val="00D531EE"/>
    <w:rsid w:val="00D55654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FF9"/>
    <w:rsid w:val="00D73596"/>
    <w:rsid w:val="00D73BC5"/>
    <w:rsid w:val="00D754F4"/>
    <w:rsid w:val="00D758F6"/>
    <w:rsid w:val="00D762B3"/>
    <w:rsid w:val="00D7696A"/>
    <w:rsid w:val="00D77992"/>
    <w:rsid w:val="00D80068"/>
    <w:rsid w:val="00D81280"/>
    <w:rsid w:val="00D84830"/>
    <w:rsid w:val="00D852D5"/>
    <w:rsid w:val="00D86EC6"/>
    <w:rsid w:val="00D877C2"/>
    <w:rsid w:val="00D90695"/>
    <w:rsid w:val="00D91B63"/>
    <w:rsid w:val="00D93DF6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458D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7B7A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8CF"/>
    <w:rsid w:val="00DE6A18"/>
    <w:rsid w:val="00DE73E5"/>
    <w:rsid w:val="00DF0D10"/>
    <w:rsid w:val="00DF12D8"/>
    <w:rsid w:val="00DF51BE"/>
    <w:rsid w:val="00DF71B2"/>
    <w:rsid w:val="00DF7D11"/>
    <w:rsid w:val="00E004D9"/>
    <w:rsid w:val="00E01F1B"/>
    <w:rsid w:val="00E02D6F"/>
    <w:rsid w:val="00E043D0"/>
    <w:rsid w:val="00E05EDF"/>
    <w:rsid w:val="00E06520"/>
    <w:rsid w:val="00E0784F"/>
    <w:rsid w:val="00E1007E"/>
    <w:rsid w:val="00E10381"/>
    <w:rsid w:val="00E148AB"/>
    <w:rsid w:val="00E1570C"/>
    <w:rsid w:val="00E15DAB"/>
    <w:rsid w:val="00E167A0"/>
    <w:rsid w:val="00E17E01"/>
    <w:rsid w:val="00E22F08"/>
    <w:rsid w:val="00E2493F"/>
    <w:rsid w:val="00E25197"/>
    <w:rsid w:val="00E251E4"/>
    <w:rsid w:val="00E25A68"/>
    <w:rsid w:val="00E2613A"/>
    <w:rsid w:val="00E273E4"/>
    <w:rsid w:val="00E30C57"/>
    <w:rsid w:val="00E30FC2"/>
    <w:rsid w:val="00E32191"/>
    <w:rsid w:val="00E32290"/>
    <w:rsid w:val="00E34683"/>
    <w:rsid w:val="00E34DA0"/>
    <w:rsid w:val="00E35C8B"/>
    <w:rsid w:val="00E36341"/>
    <w:rsid w:val="00E4214A"/>
    <w:rsid w:val="00E42D5C"/>
    <w:rsid w:val="00E4365D"/>
    <w:rsid w:val="00E43AEE"/>
    <w:rsid w:val="00E45549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1930"/>
    <w:rsid w:val="00E73BC6"/>
    <w:rsid w:val="00E741BD"/>
    <w:rsid w:val="00E74D82"/>
    <w:rsid w:val="00E754F0"/>
    <w:rsid w:val="00E7738B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1714"/>
    <w:rsid w:val="00EB3101"/>
    <w:rsid w:val="00EB5CB7"/>
    <w:rsid w:val="00EB6948"/>
    <w:rsid w:val="00EC0A7F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659"/>
    <w:rsid w:val="00ED3A9F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5EF"/>
    <w:rsid w:val="00EE40D0"/>
    <w:rsid w:val="00EE4958"/>
    <w:rsid w:val="00EE4FA8"/>
    <w:rsid w:val="00EE52F3"/>
    <w:rsid w:val="00EE5586"/>
    <w:rsid w:val="00EE6351"/>
    <w:rsid w:val="00EE7E14"/>
    <w:rsid w:val="00EF029D"/>
    <w:rsid w:val="00EF0BC6"/>
    <w:rsid w:val="00EF10CA"/>
    <w:rsid w:val="00EF18E0"/>
    <w:rsid w:val="00EF2593"/>
    <w:rsid w:val="00EF28AE"/>
    <w:rsid w:val="00EF7526"/>
    <w:rsid w:val="00F00E58"/>
    <w:rsid w:val="00F025FA"/>
    <w:rsid w:val="00F03423"/>
    <w:rsid w:val="00F03796"/>
    <w:rsid w:val="00F04617"/>
    <w:rsid w:val="00F0538C"/>
    <w:rsid w:val="00F05996"/>
    <w:rsid w:val="00F05DB8"/>
    <w:rsid w:val="00F06058"/>
    <w:rsid w:val="00F0640F"/>
    <w:rsid w:val="00F06787"/>
    <w:rsid w:val="00F11389"/>
    <w:rsid w:val="00F11A39"/>
    <w:rsid w:val="00F126CE"/>
    <w:rsid w:val="00F129D7"/>
    <w:rsid w:val="00F12A69"/>
    <w:rsid w:val="00F14267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19AB"/>
    <w:rsid w:val="00F22964"/>
    <w:rsid w:val="00F2389A"/>
    <w:rsid w:val="00F23EC0"/>
    <w:rsid w:val="00F24ADB"/>
    <w:rsid w:val="00F254C2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75CC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5F4"/>
    <w:rsid w:val="00F6405B"/>
    <w:rsid w:val="00F646F2"/>
    <w:rsid w:val="00F65B6B"/>
    <w:rsid w:val="00F6606D"/>
    <w:rsid w:val="00F6651D"/>
    <w:rsid w:val="00F66F66"/>
    <w:rsid w:val="00F670E2"/>
    <w:rsid w:val="00F70155"/>
    <w:rsid w:val="00F70339"/>
    <w:rsid w:val="00F70EC0"/>
    <w:rsid w:val="00F74A32"/>
    <w:rsid w:val="00F74E0A"/>
    <w:rsid w:val="00F7538D"/>
    <w:rsid w:val="00F75F41"/>
    <w:rsid w:val="00F76DCD"/>
    <w:rsid w:val="00F774CD"/>
    <w:rsid w:val="00F77E83"/>
    <w:rsid w:val="00F77FE4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577C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D52"/>
    <w:rsid w:val="00FC22BB"/>
    <w:rsid w:val="00FC2D49"/>
    <w:rsid w:val="00FC3E82"/>
    <w:rsid w:val="00FC42B4"/>
    <w:rsid w:val="00FC4916"/>
    <w:rsid w:val="00FC4B50"/>
    <w:rsid w:val="00FC517E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2795"/>
    <w:rsid w:val="00FD46EF"/>
    <w:rsid w:val="00FD471F"/>
    <w:rsid w:val="00FD4E8F"/>
    <w:rsid w:val="00FD5A6A"/>
    <w:rsid w:val="00FD62BE"/>
    <w:rsid w:val="00FD6562"/>
    <w:rsid w:val="00FD7586"/>
    <w:rsid w:val="00FE044D"/>
    <w:rsid w:val="00FE0F84"/>
    <w:rsid w:val="00FE3651"/>
    <w:rsid w:val="00FE5DAE"/>
    <w:rsid w:val="00FE68E0"/>
    <w:rsid w:val="00FE712D"/>
    <w:rsid w:val="00FE750D"/>
    <w:rsid w:val="00FE75B6"/>
    <w:rsid w:val="00FF0DA6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8D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rsid w:val="0070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8D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rsid w:val="0070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D821-5AE5-4A45-AC56-10591AF0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1817</Words>
  <Characters>10359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17</cp:revision>
  <cp:lastPrinted>2014-03-05T11:33:00Z</cp:lastPrinted>
  <dcterms:created xsi:type="dcterms:W3CDTF">2014-07-07T10:42:00Z</dcterms:created>
  <dcterms:modified xsi:type="dcterms:W3CDTF">2014-07-08T09:47:00Z</dcterms:modified>
</cp:coreProperties>
</file>